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811E1" w14:textId="77777777" w:rsidR="00116994" w:rsidRPr="00CF6523" w:rsidRDefault="00116994" w:rsidP="00116994">
      <w:pPr>
        <w:spacing w:after="0" w:line="240" w:lineRule="auto"/>
        <w:jc w:val="center"/>
        <w:rPr>
          <w:rFonts w:cs="Times New Roman"/>
          <w:b/>
          <w:smallCaps/>
          <w:sz w:val="36"/>
          <w:szCs w:val="32"/>
        </w:rPr>
      </w:pPr>
      <w:r w:rsidRPr="00CF6523">
        <w:rPr>
          <w:rFonts w:cs="Times New Roman"/>
          <w:b/>
          <w:smallCaps/>
          <w:sz w:val="36"/>
          <w:szCs w:val="32"/>
        </w:rPr>
        <w:t xml:space="preserve">Clinical </w:t>
      </w:r>
      <w:r w:rsidR="00D87CAE" w:rsidRPr="00CF6523">
        <w:rPr>
          <w:rFonts w:cs="Times New Roman"/>
          <w:b/>
          <w:smallCaps/>
          <w:sz w:val="36"/>
          <w:szCs w:val="32"/>
        </w:rPr>
        <w:t>T</w:t>
      </w:r>
      <w:r w:rsidRPr="00CF6523">
        <w:rPr>
          <w:rFonts w:cs="Times New Roman"/>
          <w:b/>
          <w:smallCaps/>
          <w:sz w:val="36"/>
          <w:szCs w:val="32"/>
        </w:rPr>
        <w:t>rack Faculty Pathways</w:t>
      </w:r>
    </w:p>
    <w:p w14:paraId="79B2A77F" w14:textId="77777777" w:rsidR="009C3EAC" w:rsidRPr="00CF6523" w:rsidRDefault="009C3EAC" w:rsidP="009C3EAC">
      <w:pPr>
        <w:spacing w:after="0" w:line="240" w:lineRule="auto"/>
        <w:jc w:val="center"/>
        <w:rPr>
          <w:rFonts w:cs="Times New Roman"/>
          <w:b/>
          <w:smallCaps/>
          <w:sz w:val="36"/>
          <w:szCs w:val="32"/>
        </w:rPr>
      </w:pPr>
      <w:r w:rsidRPr="00CF6523">
        <w:rPr>
          <w:rFonts w:cs="Times New Roman"/>
          <w:b/>
          <w:smallCaps/>
          <w:sz w:val="36"/>
          <w:szCs w:val="32"/>
        </w:rPr>
        <w:t>University of Michigan Medical School</w:t>
      </w:r>
    </w:p>
    <w:p w14:paraId="55D0AD45" w14:textId="77777777" w:rsidR="00116994" w:rsidRPr="00CF6523" w:rsidRDefault="00116994" w:rsidP="00116994">
      <w:pPr>
        <w:tabs>
          <w:tab w:val="left" w:pos="725"/>
          <w:tab w:val="center" w:pos="4680"/>
        </w:tabs>
        <w:spacing w:after="0" w:line="240" w:lineRule="auto"/>
        <w:jc w:val="center"/>
        <w:rPr>
          <w:rFonts w:cs="Times New Roman"/>
          <w:b/>
          <w:smallCaps/>
          <w:color w:val="44546A" w:themeColor="text2"/>
          <w:sz w:val="28"/>
          <w:szCs w:val="28"/>
        </w:rPr>
      </w:pPr>
      <w:r w:rsidRPr="00CF6523">
        <w:rPr>
          <w:rFonts w:cs="Times New Roman"/>
          <w:b/>
          <w:smallCaps/>
          <w:color w:val="44546A" w:themeColor="text2"/>
          <w:sz w:val="28"/>
          <w:szCs w:val="28"/>
        </w:rPr>
        <w:t xml:space="preserve">Department of </w:t>
      </w:r>
      <w:sdt>
        <w:sdtPr>
          <w:rPr>
            <w:rFonts w:cs="Times New Roman"/>
            <w:b/>
            <w:smallCaps/>
            <w:color w:val="44546A" w:themeColor="text2"/>
            <w:sz w:val="28"/>
            <w:szCs w:val="28"/>
          </w:rPr>
          <w:id w:val="-1229376514"/>
          <w:placeholder>
            <w:docPart w:val="92A424D91A7443509EC5C70EB0DA16C2"/>
          </w:placeholder>
          <w:showingPlcHdr/>
        </w:sdtPr>
        <w:sdtEndPr/>
        <w:sdtContent>
          <w:r w:rsidRPr="00CF6523">
            <w:rPr>
              <w:rStyle w:val="PlaceholderText"/>
              <w:color w:val="FF0000"/>
            </w:rPr>
            <w:t>Click or tap here to enter text.</w:t>
          </w:r>
        </w:sdtContent>
      </w:sdt>
    </w:p>
    <w:p w14:paraId="41940CE7" w14:textId="77777777" w:rsidR="00116994" w:rsidRPr="00CF6523" w:rsidRDefault="00116994" w:rsidP="00116994">
      <w:pPr>
        <w:spacing w:after="0"/>
        <w:rPr>
          <w:rFonts w:cs="Times New Roman"/>
          <w:sz w:val="24"/>
          <w:szCs w:val="24"/>
        </w:rPr>
      </w:pPr>
    </w:p>
    <w:p w14:paraId="67BFD5C7" w14:textId="77777777" w:rsidR="00116994" w:rsidRPr="00CF6523" w:rsidRDefault="00116994" w:rsidP="00116994">
      <w:pPr>
        <w:spacing w:after="0"/>
        <w:rPr>
          <w:rFonts w:cs="Times New Roman"/>
          <w:sz w:val="24"/>
          <w:szCs w:val="24"/>
        </w:rPr>
      </w:pPr>
      <w:r w:rsidRPr="00CF6523">
        <w:rPr>
          <w:rFonts w:cs="Times New Roman"/>
          <w:sz w:val="24"/>
          <w:szCs w:val="24"/>
        </w:rPr>
        <w:t xml:space="preserve">Starting as a faculty member in a major academic department and institution can be overwhelming. With so many options and possibilities, it is often difficult to develop your personal scholarly path when starting your career. As a part of the University of Michigan, the Medical School uses a single “clinical track” for faculty but will recognize that there are multiple pathways for promotion possible within this track. Pathway identification will serve to facilitate faculty progress towards promotion and may be identified in the promotion materials to assist in the evaluation of the faculty member. </w:t>
      </w:r>
    </w:p>
    <w:p w14:paraId="457927A8" w14:textId="77777777" w:rsidR="00116994" w:rsidRPr="00CF6523" w:rsidRDefault="00116994" w:rsidP="00116994">
      <w:pPr>
        <w:spacing w:after="0"/>
        <w:rPr>
          <w:rFonts w:cs="Times New Roman"/>
          <w:sz w:val="24"/>
          <w:szCs w:val="24"/>
        </w:rPr>
      </w:pPr>
    </w:p>
    <w:p w14:paraId="53F3353E" w14:textId="77777777" w:rsidR="00116994" w:rsidRPr="00CF6523" w:rsidRDefault="00116994" w:rsidP="00116994">
      <w:pPr>
        <w:spacing w:after="0"/>
        <w:rPr>
          <w:rFonts w:cs="Times New Roman"/>
          <w:sz w:val="24"/>
          <w:szCs w:val="24"/>
        </w:rPr>
      </w:pPr>
      <w:r w:rsidRPr="00CF6523">
        <w:rPr>
          <w:rFonts w:cs="Times New Roman"/>
          <w:sz w:val="24"/>
          <w:szCs w:val="24"/>
        </w:rPr>
        <w:t>All clinical track appointment and promotions should recognize the achievements of individuals who have demonstrated:</w:t>
      </w:r>
    </w:p>
    <w:p w14:paraId="344E63DD" w14:textId="77777777" w:rsidR="00874C35" w:rsidRPr="00CF6523" w:rsidRDefault="00874C35" w:rsidP="00116994">
      <w:pPr>
        <w:spacing w:after="0"/>
        <w:rPr>
          <w:rFonts w:cs="Times New Roman"/>
          <w:sz w:val="24"/>
          <w:szCs w:val="24"/>
        </w:rPr>
      </w:pPr>
    </w:p>
    <w:p w14:paraId="3E59F50B" w14:textId="77777777" w:rsidR="00116994" w:rsidRPr="00CF6523" w:rsidRDefault="00116994" w:rsidP="00116994">
      <w:pPr>
        <w:numPr>
          <w:ilvl w:val="0"/>
          <w:numId w:val="8"/>
        </w:numPr>
        <w:spacing w:after="0"/>
        <w:rPr>
          <w:rFonts w:cs="Times New Roman"/>
          <w:sz w:val="24"/>
          <w:szCs w:val="24"/>
        </w:rPr>
      </w:pPr>
      <w:r w:rsidRPr="00CF6523">
        <w:rPr>
          <w:rFonts w:cs="Times New Roman"/>
          <w:sz w:val="24"/>
          <w:szCs w:val="24"/>
        </w:rPr>
        <w:t xml:space="preserve">Outstanding clinical work; teaching / educational contributions </w:t>
      </w:r>
      <w:r w:rsidRPr="00CF6523">
        <w:rPr>
          <w:rFonts w:cs="Times New Roman"/>
          <w:sz w:val="24"/>
          <w:szCs w:val="24"/>
        </w:rPr>
        <w:br/>
        <w:t>AND</w:t>
      </w:r>
    </w:p>
    <w:p w14:paraId="1C1A8615" w14:textId="491917BF" w:rsidR="00116994" w:rsidRPr="00CF6523" w:rsidRDefault="00116994" w:rsidP="00116994">
      <w:pPr>
        <w:numPr>
          <w:ilvl w:val="0"/>
          <w:numId w:val="8"/>
        </w:numPr>
        <w:spacing w:after="0"/>
        <w:rPr>
          <w:rFonts w:cs="Times New Roman"/>
          <w:sz w:val="24"/>
          <w:szCs w:val="24"/>
        </w:rPr>
      </w:pPr>
      <w:r w:rsidRPr="00CF6523">
        <w:rPr>
          <w:rFonts w:cs="Times New Roman"/>
          <w:sz w:val="24"/>
          <w:szCs w:val="24"/>
        </w:rPr>
        <w:t xml:space="preserve">Contributions to their field or profession in scholarship / academic areas, </w:t>
      </w:r>
      <w:r w:rsidR="00756CC3" w:rsidRPr="00CF6523">
        <w:rPr>
          <w:rFonts w:cs="Times New Roman"/>
          <w:sz w:val="24"/>
          <w:szCs w:val="24"/>
        </w:rPr>
        <w:t xml:space="preserve">which may </w:t>
      </w:r>
      <w:r w:rsidR="00CF6523" w:rsidRPr="00CF6523">
        <w:rPr>
          <w:rFonts w:cs="Times New Roman"/>
          <w:sz w:val="24"/>
          <w:szCs w:val="24"/>
        </w:rPr>
        <w:t>include the</w:t>
      </w:r>
      <w:r w:rsidRPr="00CF6523">
        <w:rPr>
          <w:rFonts w:cs="Times New Roman"/>
          <w:sz w:val="24"/>
          <w:szCs w:val="24"/>
        </w:rPr>
        <w:t xml:space="preserve"> scholarship of:</w:t>
      </w:r>
    </w:p>
    <w:p w14:paraId="40969A5D" w14:textId="77777777" w:rsidR="00116994" w:rsidRPr="00CF6523" w:rsidRDefault="00116994" w:rsidP="00116994">
      <w:pPr>
        <w:numPr>
          <w:ilvl w:val="1"/>
          <w:numId w:val="8"/>
        </w:numPr>
        <w:spacing w:after="0"/>
        <w:rPr>
          <w:rFonts w:cs="Times New Roman"/>
          <w:sz w:val="24"/>
          <w:szCs w:val="24"/>
        </w:rPr>
      </w:pPr>
      <w:r w:rsidRPr="00CF6523">
        <w:rPr>
          <w:rFonts w:cs="Times New Roman"/>
          <w:sz w:val="24"/>
          <w:szCs w:val="24"/>
        </w:rPr>
        <w:t>Education</w:t>
      </w:r>
    </w:p>
    <w:p w14:paraId="6CACA73E" w14:textId="77777777" w:rsidR="00116994" w:rsidRPr="00CF6523" w:rsidRDefault="00116994" w:rsidP="00116994">
      <w:pPr>
        <w:numPr>
          <w:ilvl w:val="1"/>
          <w:numId w:val="8"/>
        </w:numPr>
        <w:spacing w:after="0"/>
        <w:rPr>
          <w:rFonts w:cs="Times New Roman"/>
          <w:sz w:val="24"/>
          <w:szCs w:val="24"/>
        </w:rPr>
      </w:pPr>
      <w:r w:rsidRPr="00CF6523">
        <w:rPr>
          <w:rFonts w:cs="Times New Roman"/>
          <w:sz w:val="24"/>
          <w:szCs w:val="24"/>
        </w:rPr>
        <w:t>Implementation</w:t>
      </w:r>
    </w:p>
    <w:p w14:paraId="3698DDF9" w14:textId="77777777" w:rsidR="00116994" w:rsidRPr="00CF6523" w:rsidRDefault="00116994" w:rsidP="00116994">
      <w:pPr>
        <w:numPr>
          <w:ilvl w:val="1"/>
          <w:numId w:val="8"/>
        </w:numPr>
        <w:spacing w:after="0"/>
        <w:rPr>
          <w:rFonts w:cs="Times New Roman"/>
          <w:sz w:val="24"/>
          <w:szCs w:val="24"/>
        </w:rPr>
      </w:pPr>
      <w:r w:rsidRPr="00CF6523">
        <w:rPr>
          <w:rFonts w:cs="Times New Roman"/>
          <w:sz w:val="24"/>
          <w:szCs w:val="24"/>
        </w:rPr>
        <w:t>Quality improvement</w:t>
      </w:r>
    </w:p>
    <w:p w14:paraId="21887B64" w14:textId="77777777" w:rsidR="00116994" w:rsidRPr="00CF6523" w:rsidRDefault="00116994" w:rsidP="00116994">
      <w:pPr>
        <w:numPr>
          <w:ilvl w:val="1"/>
          <w:numId w:val="8"/>
        </w:numPr>
        <w:spacing w:after="0"/>
        <w:rPr>
          <w:rFonts w:cs="Times New Roman"/>
          <w:sz w:val="24"/>
          <w:szCs w:val="24"/>
        </w:rPr>
      </w:pPr>
      <w:r w:rsidRPr="00CF6523">
        <w:rPr>
          <w:rFonts w:cs="Times New Roman"/>
          <w:sz w:val="24"/>
          <w:szCs w:val="24"/>
        </w:rPr>
        <w:t>Patient Safety</w:t>
      </w:r>
    </w:p>
    <w:p w14:paraId="0BF26E51" w14:textId="77777777" w:rsidR="00116994" w:rsidRPr="00CF6523" w:rsidRDefault="00116994" w:rsidP="00116994">
      <w:pPr>
        <w:numPr>
          <w:ilvl w:val="0"/>
          <w:numId w:val="8"/>
        </w:numPr>
        <w:spacing w:after="0"/>
        <w:rPr>
          <w:rFonts w:cs="Times New Roman"/>
          <w:sz w:val="24"/>
          <w:szCs w:val="24"/>
        </w:rPr>
      </w:pPr>
      <w:r w:rsidRPr="00CF6523">
        <w:rPr>
          <w:rFonts w:cs="Times New Roman"/>
          <w:sz w:val="24"/>
          <w:szCs w:val="24"/>
        </w:rPr>
        <w:t>Service contributions will also be recognized</w:t>
      </w:r>
    </w:p>
    <w:p w14:paraId="6E7EDBBC" w14:textId="77777777" w:rsidR="00116994" w:rsidRPr="00CF6523" w:rsidRDefault="00116994" w:rsidP="00116994">
      <w:pPr>
        <w:spacing w:after="0"/>
        <w:ind w:left="720"/>
        <w:rPr>
          <w:rFonts w:cs="Times New Roman"/>
          <w:sz w:val="24"/>
          <w:szCs w:val="24"/>
        </w:rPr>
      </w:pPr>
    </w:p>
    <w:p w14:paraId="7301DDCC" w14:textId="77777777" w:rsidR="00A00070" w:rsidRDefault="00A00070" w:rsidP="00A00070">
      <w:pPr>
        <w:spacing w:after="0"/>
        <w:rPr>
          <w:rFonts w:cs="Times New Roman"/>
          <w:sz w:val="24"/>
          <w:szCs w:val="24"/>
        </w:rPr>
      </w:pPr>
      <w:r>
        <w:rPr>
          <w:rFonts w:cs="Times New Roman"/>
          <w:sz w:val="24"/>
          <w:szCs w:val="24"/>
        </w:rPr>
        <w:t xml:space="preserve">The goal of this resource is to provide—at the departmental, institutional, and national levels—a consolidated inventory of resources for each of the clinical track pathways. This resource also provides an example of a career development plan for each pathway, from Assistant Professor to Associate Professor. Departments can tailor the templates with their own departmental specific information. </w:t>
      </w:r>
    </w:p>
    <w:p w14:paraId="6278DF98" w14:textId="77777777" w:rsidR="00116994" w:rsidRPr="00CF6523" w:rsidRDefault="00116994" w:rsidP="00116994">
      <w:pPr>
        <w:spacing w:after="0"/>
        <w:rPr>
          <w:rFonts w:cs="Times New Roman"/>
          <w:sz w:val="24"/>
          <w:szCs w:val="24"/>
        </w:rPr>
      </w:pPr>
      <w:bookmarkStart w:id="0" w:name="_GoBack"/>
      <w:bookmarkEnd w:id="0"/>
    </w:p>
    <w:p w14:paraId="5226BC42" w14:textId="77777777" w:rsidR="00116994" w:rsidRPr="00CF6523" w:rsidRDefault="00116994" w:rsidP="00116994">
      <w:pPr>
        <w:spacing w:after="0"/>
        <w:rPr>
          <w:rFonts w:cs="Times New Roman"/>
          <w:sz w:val="24"/>
          <w:szCs w:val="24"/>
        </w:rPr>
      </w:pPr>
      <w:r w:rsidRPr="00CF6523">
        <w:rPr>
          <w:rFonts w:cs="Times New Roman"/>
          <w:sz w:val="24"/>
          <w:szCs w:val="24"/>
        </w:rPr>
        <w:t>The faculty pathways are:</w:t>
      </w:r>
    </w:p>
    <w:p w14:paraId="33111B5A" w14:textId="77777777" w:rsidR="00116994" w:rsidRPr="00CF6523" w:rsidRDefault="00116994" w:rsidP="00116994">
      <w:pPr>
        <w:spacing w:after="0"/>
        <w:rPr>
          <w:rFonts w:cs="Times New Roman"/>
          <w:sz w:val="24"/>
          <w:szCs w:val="24"/>
        </w:rPr>
      </w:pPr>
      <w:r w:rsidRPr="00CF6523">
        <w:rPr>
          <w:rFonts w:cs="Times New Roman"/>
          <w:b/>
          <w:sz w:val="24"/>
          <w:szCs w:val="24"/>
        </w:rPr>
        <w:t xml:space="preserve">Clinician-Educator: </w:t>
      </w:r>
      <w:r w:rsidRPr="00CF6523">
        <w:rPr>
          <w:rFonts w:cs="Times New Roman"/>
          <w:sz w:val="24"/>
          <w:szCs w:val="24"/>
        </w:rPr>
        <w:t xml:space="preserve">for the faculty member whose primary interest is in teaching residents, fellows, and other trainees.  </w:t>
      </w:r>
    </w:p>
    <w:p w14:paraId="32530A56" w14:textId="77777777" w:rsidR="00116994" w:rsidRPr="00CF6523" w:rsidRDefault="00116994" w:rsidP="00116994">
      <w:pPr>
        <w:spacing w:after="0"/>
        <w:rPr>
          <w:rFonts w:cs="Times New Roman"/>
          <w:b/>
          <w:sz w:val="24"/>
          <w:szCs w:val="24"/>
        </w:rPr>
      </w:pPr>
    </w:p>
    <w:p w14:paraId="36C05963" w14:textId="77777777" w:rsidR="00116994" w:rsidRPr="00CF6523" w:rsidRDefault="00116994" w:rsidP="00116994">
      <w:pPr>
        <w:spacing w:after="0"/>
        <w:rPr>
          <w:rFonts w:cs="Times New Roman"/>
          <w:sz w:val="24"/>
          <w:szCs w:val="24"/>
        </w:rPr>
      </w:pPr>
      <w:r w:rsidRPr="00CF6523">
        <w:rPr>
          <w:rFonts w:cs="Times New Roman"/>
          <w:b/>
          <w:sz w:val="24"/>
          <w:szCs w:val="24"/>
        </w:rPr>
        <w:t xml:space="preserve">Clinician-Researcher: </w:t>
      </w:r>
      <w:r w:rsidRPr="00CF6523">
        <w:rPr>
          <w:rFonts w:cs="Times New Roman"/>
          <w:sz w:val="24"/>
          <w:szCs w:val="24"/>
        </w:rPr>
        <w:t xml:space="preserve">for the faculty member whose primary interest is in the opportunity to advance medical and scientific knowledge through research and scholarship.  </w:t>
      </w:r>
    </w:p>
    <w:p w14:paraId="0C320422" w14:textId="77777777" w:rsidR="00116994" w:rsidRPr="00CF6523" w:rsidRDefault="00116994" w:rsidP="00116994">
      <w:pPr>
        <w:spacing w:after="0"/>
        <w:rPr>
          <w:rFonts w:cs="Times New Roman"/>
          <w:b/>
          <w:sz w:val="24"/>
          <w:szCs w:val="24"/>
        </w:rPr>
      </w:pPr>
    </w:p>
    <w:p w14:paraId="75D545AB" w14:textId="77777777" w:rsidR="00116994" w:rsidRPr="00CF6523" w:rsidRDefault="00116994" w:rsidP="00116994">
      <w:pPr>
        <w:spacing w:after="0"/>
        <w:rPr>
          <w:rFonts w:cs="Times New Roman"/>
          <w:sz w:val="24"/>
          <w:szCs w:val="24"/>
        </w:rPr>
      </w:pPr>
      <w:r w:rsidRPr="00CF6523">
        <w:rPr>
          <w:rFonts w:cs="Times New Roman"/>
          <w:b/>
          <w:sz w:val="24"/>
          <w:szCs w:val="24"/>
        </w:rPr>
        <w:t xml:space="preserve">Clinician-Patient Safety/Quality Assurance Advocate: </w:t>
      </w:r>
      <w:r w:rsidRPr="00CF6523">
        <w:rPr>
          <w:rFonts w:cs="Times New Roman"/>
          <w:sz w:val="24"/>
          <w:szCs w:val="24"/>
        </w:rPr>
        <w:t xml:space="preserve">for the faculty member whose primary interest is in the opportunity to have an impact on improved patient safety through systems-based analysis of adverse outcomes, the development of safety initiatives, or health policy.  </w:t>
      </w:r>
    </w:p>
    <w:p w14:paraId="11DEAF9A" w14:textId="77777777" w:rsidR="00116994" w:rsidRPr="00CF6523" w:rsidRDefault="00116994" w:rsidP="00116994">
      <w:pPr>
        <w:spacing w:after="0"/>
        <w:rPr>
          <w:rFonts w:cs="Times New Roman"/>
          <w:b/>
          <w:sz w:val="24"/>
          <w:szCs w:val="24"/>
        </w:rPr>
      </w:pPr>
    </w:p>
    <w:p w14:paraId="270371CD" w14:textId="280D15CC" w:rsidR="00116994" w:rsidRPr="00CF6523" w:rsidRDefault="00116994" w:rsidP="00116994">
      <w:pPr>
        <w:spacing w:after="0"/>
        <w:rPr>
          <w:rFonts w:cs="Times New Roman"/>
          <w:sz w:val="24"/>
          <w:szCs w:val="24"/>
        </w:rPr>
      </w:pPr>
      <w:r w:rsidRPr="00CF6523">
        <w:rPr>
          <w:rFonts w:cs="Times New Roman"/>
          <w:b/>
          <w:sz w:val="24"/>
          <w:szCs w:val="24"/>
        </w:rPr>
        <w:lastRenderedPageBreak/>
        <w:t xml:space="preserve">Clinician-Leader/Administrator: </w:t>
      </w:r>
      <w:r w:rsidRPr="00CF6523">
        <w:rPr>
          <w:rFonts w:cs="Times New Roman"/>
          <w:sz w:val="24"/>
          <w:szCs w:val="24"/>
        </w:rPr>
        <w:t>for the faculty member who is interested in developing as a leader or major administrator in a department or institution (often</w:t>
      </w:r>
      <w:r w:rsidRPr="00CF6523">
        <w:rPr>
          <w:rFonts w:cs="Times New Roman"/>
          <w:b/>
          <w:bCs/>
          <w:sz w:val="24"/>
          <w:szCs w:val="24"/>
        </w:rPr>
        <w:t xml:space="preserve"> </w:t>
      </w:r>
      <w:r w:rsidRPr="00CF6523">
        <w:rPr>
          <w:rFonts w:cs="Times New Roman"/>
          <w:bCs/>
          <w:sz w:val="24"/>
          <w:szCs w:val="24"/>
        </w:rPr>
        <w:t>overlaps with one of the above pathways)</w:t>
      </w:r>
      <w:r w:rsidRPr="00CF6523">
        <w:rPr>
          <w:rFonts w:cs="Times New Roman"/>
          <w:sz w:val="24"/>
          <w:szCs w:val="24"/>
        </w:rPr>
        <w:t xml:space="preserve">.  </w:t>
      </w:r>
    </w:p>
    <w:p w14:paraId="190A095B" w14:textId="31159E28" w:rsidR="00D7303B" w:rsidRPr="00CF6523" w:rsidRDefault="00D7303B" w:rsidP="00116994">
      <w:pPr>
        <w:spacing w:after="0"/>
        <w:rPr>
          <w:rFonts w:cs="Times New Roman"/>
          <w:sz w:val="24"/>
          <w:szCs w:val="24"/>
        </w:rPr>
      </w:pPr>
    </w:p>
    <w:p w14:paraId="256143EB" w14:textId="02F9D8A8" w:rsidR="00D7303B" w:rsidRPr="00CF6523" w:rsidRDefault="00D7303B" w:rsidP="00116994">
      <w:pPr>
        <w:spacing w:after="0"/>
        <w:rPr>
          <w:rFonts w:cs="Times New Roman"/>
          <w:sz w:val="24"/>
          <w:szCs w:val="24"/>
        </w:rPr>
      </w:pPr>
      <w:r w:rsidRPr="00CF6523">
        <w:rPr>
          <w:rFonts w:cs="Times New Roman"/>
          <w:b/>
          <w:sz w:val="24"/>
          <w:szCs w:val="24"/>
        </w:rPr>
        <w:t xml:space="preserve">Clinician-Individualized </w:t>
      </w:r>
      <w:r w:rsidR="00101A7D" w:rsidRPr="00CF6523">
        <w:rPr>
          <w:rFonts w:cs="Times New Roman"/>
          <w:b/>
          <w:sz w:val="24"/>
          <w:szCs w:val="24"/>
        </w:rPr>
        <w:t>P</w:t>
      </w:r>
      <w:r w:rsidRPr="00CF6523">
        <w:rPr>
          <w:rFonts w:cs="Times New Roman"/>
          <w:b/>
          <w:sz w:val="24"/>
          <w:szCs w:val="24"/>
        </w:rPr>
        <w:t>ortf</w:t>
      </w:r>
      <w:r w:rsidR="00756CC3" w:rsidRPr="00CF6523">
        <w:rPr>
          <w:rFonts w:cs="Times New Roman"/>
          <w:b/>
          <w:sz w:val="24"/>
          <w:szCs w:val="24"/>
        </w:rPr>
        <w:t>olio:</w:t>
      </w:r>
      <w:r w:rsidR="00756CC3" w:rsidRPr="00CF6523">
        <w:rPr>
          <w:rFonts w:cs="Times New Roman"/>
          <w:sz w:val="24"/>
          <w:szCs w:val="24"/>
        </w:rPr>
        <w:t xml:space="preserve"> for the faculty who has</w:t>
      </w:r>
      <w:r w:rsidRPr="00CF6523">
        <w:rPr>
          <w:rFonts w:cs="Times New Roman"/>
          <w:sz w:val="24"/>
          <w:szCs w:val="24"/>
        </w:rPr>
        <w:t xml:space="preserve"> interests</w:t>
      </w:r>
      <w:r w:rsidR="00756CC3" w:rsidRPr="00CF6523">
        <w:rPr>
          <w:rFonts w:cs="Times New Roman"/>
          <w:sz w:val="24"/>
          <w:szCs w:val="24"/>
        </w:rPr>
        <w:t xml:space="preserve"> and accomplishments </w:t>
      </w:r>
      <w:r w:rsidRPr="00CF6523">
        <w:rPr>
          <w:rFonts w:cs="Times New Roman"/>
          <w:sz w:val="24"/>
          <w:szCs w:val="24"/>
        </w:rPr>
        <w:t>in all aspects of the mission: education, scholarship and service/ administration</w:t>
      </w:r>
      <w:r w:rsidR="00101A7D" w:rsidRPr="00CF6523">
        <w:rPr>
          <w:rFonts w:cs="Times New Roman"/>
          <w:sz w:val="24"/>
          <w:szCs w:val="24"/>
        </w:rPr>
        <w:t>.</w:t>
      </w:r>
      <w:r w:rsidRPr="00CF6523">
        <w:rPr>
          <w:rFonts w:cs="Times New Roman"/>
          <w:sz w:val="24"/>
          <w:szCs w:val="24"/>
        </w:rPr>
        <w:t xml:space="preserve"> </w:t>
      </w:r>
    </w:p>
    <w:p w14:paraId="4A318A8E" w14:textId="77777777" w:rsidR="00116994" w:rsidRPr="00CF6523" w:rsidRDefault="001770B4" w:rsidP="001770B4">
      <w:pPr>
        <w:tabs>
          <w:tab w:val="left" w:pos="7620"/>
        </w:tabs>
        <w:spacing w:after="0"/>
        <w:rPr>
          <w:rFonts w:cs="Times New Roman"/>
          <w:sz w:val="24"/>
          <w:szCs w:val="24"/>
        </w:rPr>
      </w:pPr>
      <w:r w:rsidRPr="00CF6523">
        <w:rPr>
          <w:rFonts w:cs="Times New Roman"/>
          <w:sz w:val="24"/>
          <w:szCs w:val="24"/>
        </w:rPr>
        <w:tab/>
      </w:r>
    </w:p>
    <w:p w14:paraId="699D558E" w14:textId="77777777" w:rsidR="00116994" w:rsidRPr="00CF6523" w:rsidRDefault="00116994" w:rsidP="00116994">
      <w:pPr>
        <w:spacing w:after="0"/>
        <w:rPr>
          <w:rFonts w:cs="Times New Roman"/>
          <w:sz w:val="24"/>
          <w:szCs w:val="24"/>
        </w:rPr>
      </w:pPr>
      <w:r w:rsidRPr="00CF6523">
        <w:rPr>
          <w:rFonts w:cs="Times New Roman"/>
          <w:sz w:val="24"/>
          <w:szCs w:val="24"/>
        </w:rPr>
        <w:t xml:space="preserve">The process of promotion in the medical school is driven by standards originating at the </w:t>
      </w:r>
      <w:r w:rsidRPr="00CF6523">
        <w:rPr>
          <w:rFonts w:cs="Times New Roman"/>
          <w:i/>
          <w:sz w:val="24"/>
          <w:szCs w:val="24"/>
        </w:rPr>
        <w:t>central campus</w:t>
      </w:r>
      <w:r w:rsidRPr="00CF6523">
        <w:rPr>
          <w:rFonts w:cs="Times New Roman"/>
          <w:sz w:val="24"/>
          <w:szCs w:val="24"/>
        </w:rPr>
        <w:t xml:space="preserve"> of the University of Michigan. As such, the common currency of all faculty promotion at the institution is scholarship, and sustained scholarly productivity is required for </w:t>
      </w:r>
      <w:r w:rsidRPr="00CF6523">
        <w:rPr>
          <w:rFonts w:cs="Times New Roman"/>
          <w:i/>
          <w:sz w:val="24"/>
          <w:szCs w:val="24"/>
        </w:rPr>
        <w:t xml:space="preserve">all </w:t>
      </w:r>
      <w:r w:rsidRPr="00CF6523">
        <w:rPr>
          <w:rFonts w:cs="Times New Roman"/>
          <w:sz w:val="24"/>
          <w:szCs w:val="24"/>
        </w:rPr>
        <w:t xml:space="preserve">pathways to move beyond the level of Clinical Assistant Professor (see </w:t>
      </w:r>
      <w:hyperlink r:id="rId8" w:history="1">
        <w:r w:rsidRPr="00CF6523">
          <w:rPr>
            <w:rStyle w:val="Hyperlink"/>
            <w:rFonts w:cs="Times New Roman"/>
            <w:sz w:val="24"/>
            <w:szCs w:val="24"/>
          </w:rPr>
          <w:t>the Promotion Process section</w:t>
        </w:r>
      </w:hyperlink>
      <w:r w:rsidRPr="00CF6523">
        <w:rPr>
          <w:rFonts w:cs="Times New Roman"/>
          <w:sz w:val="24"/>
          <w:szCs w:val="24"/>
        </w:rPr>
        <w:t xml:space="preserve"> of the Faculty Affairs and Faculty Development website for the most current and comprehensive information about promotions). Since each set of skills is valuable there is a natural overlap among these pathways, however, the pathways program encourages focused development around one of these skill sets.</w:t>
      </w:r>
    </w:p>
    <w:p w14:paraId="53E81EF9" w14:textId="77777777" w:rsidR="00116994" w:rsidRPr="00CF6523" w:rsidRDefault="00116994" w:rsidP="00116994">
      <w:pPr>
        <w:spacing w:after="0"/>
        <w:rPr>
          <w:rFonts w:cs="Times New Roman"/>
          <w:sz w:val="24"/>
          <w:szCs w:val="24"/>
        </w:rPr>
      </w:pPr>
    </w:p>
    <w:p w14:paraId="0AF91000" w14:textId="3220270C" w:rsidR="00116994" w:rsidRPr="00CF6523" w:rsidRDefault="00116994" w:rsidP="00116994">
      <w:pPr>
        <w:spacing w:after="0"/>
        <w:rPr>
          <w:rFonts w:cs="Times New Roman"/>
          <w:sz w:val="24"/>
          <w:szCs w:val="24"/>
        </w:rPr>
      </w:pPr>
      <w:r w:rsidRPr="00CF6523">
        <w:rPr>
          <w:rFonts w:cs="Times New Roman"/>
          <w:sz w:val="24"/>
          <w:szCs w:val="24"/>
        </w:rPr>
        <w:t>The purpose of the pathways program is to facilitate career development for junior faculty members who must balance clinical care and academic productivity. It does so by providing guidelines for a coherent set of professional resources and activities that centers around an important theme of academic medicine. This fosters focus, which is critical for career development at a major academic teaching hospital, and enhances satisfaction through the development of expertise</w:t>
      </w:r>
      <w:r w:rsidR="00DF6A69">
        <w:rPr>
          <w:rFonts w:cs="Times New Roman"/>
          <w:sz w:val="24"/>
          <w:szCs w:val="24"/>
        </w:rPr>
        <w:t>.</w:t>
      </w:r>
      <w:r w:rsidRPr="00CF6523">
        <w:rPr>
          <w:rFonts w:cs="Times New Roman"/>
          <w:sz w:val="24"/>
          <w:szCs w:val="24"/>
        </w:rPr>
        <w:t xml:space="preserve"> </w:t>
      </w:r>
    </w:p>
    <w:p w14:paraId="0FE785CD" w14:textId="77777777" w:rsidR="00116994" w:rsidRPr="00CF6523" w:rsidRDefault="00116994" w:rsidP="00116994">
      <w:pPr>
        <w:spacing w:after="0"/>
        <w:rPr>
          <w:rFonts w:cs="Times New Roman"/>
          <w:sz w:val="24"/>
          <w:szCs w:val="24"/>
        </w:rPr>
      </w:pPr>
    </w:p>
    <w:p w14:paraId="4004CCFC" w14:textId="36AE4810" w:rsidR="00116994" w:rsidRPr="00CF6523" w:rsidRDefault="00CF6523" w:rsidP="00116994">
      <w:pPr>
        <w:spacing w:after="0"/>
        <w:rPr>
          <w:rFonts w:cs="Times New Roman"/>
          <w:sz w:val="24"/>
          <w:szCs w:val="24"/>
        </w:rPr>
      </w:pPr>
      <w:r w:rsidRPr="00CF6523">
        <w:rPr>
          <w:rFonts w:cs="Times New Roman"/>
          <w:sz w:val="24"/>
          <w:szCs w:val="24"/>
        </w:rPr>
        <w:t>The promotion</w:t>
      </w:r>
      <w:r w:rsidR="00756CC3" w:rsidRPr="00CF6523">
        <w:rPr>
          <w:rFonts w:cs="Times New Roman"/>
          <w:sz w:val="24"/>
          <w:szCs w:val="24"/>
        </w:rPr>
        <w:t xml:space="preserve"> </w:t>
      </w:r>
      <w:r w:rsidR="00116994" w:rsidRPr="00CF6523">
        <w:rPr>
          <w:rFonts w:cs="Times New Roman"/>
          <w:sz w:val="24"/>
          <w:szCs w:val="24"/>
        </w:rPr>
        <w:t xml:space="preserve">pathways reflect </w:t>
      </w:r>
      <w:r w:rsidRPr="00CF6523">
        <w:rPr>
          <w:rFonts w:cs="Times New Roman"/>
          <w:sz w:val="24"/>
          <w:szCs w:val="24"/>
        </w:rPr>
        <w:t>the major</w:t>
      </w:r>
      <w:r w:rsidR="00116994" w:rsidRPr="00CF6523">
        <w:rPr>
          <w:rFonts w:cs="Times New Roman"/>
          <w:sz w:val="24"/>
          <w:szCs w:val="24"/>
        </w:rPr>
        <w:t xml:space="preserve"> missions of any academic center or department: outstanding clinical care (facilitated through patient safety efforts), developing the next generation of physicians and scientists (through education and mentorship), developing new knowledge (through research), and developing future leaders.</w:t>
      </w:r>
    </w:p>
    <w:p w14:paraId="1338AC47" w14:textId="77777777" w:rsidR="00116994" w:rsidRPr="00CF6523" w:rsidRDefault="00116994" w:rsidP="00116994">
      <w:pPr>
        <w:spacing w:after="0"/>
        <w:rPr>
          <w:rFonts w:cs="Times New Roman"/>
          <w:sz w:val="24"/>
          <w:szCs w:val="24"/>
        </w:rPr>
      </w:pPr>
    </w:p>
    <w:p w14:paraId="64E715BC" w14:textId="77777777" w:rsidR="00AC6F56" w:rsidRPr="00CF6523" w:rsidRDefault="00AC6F56" w:rsidP="00AC6F56">
      <w:pPr>
        <w:spacing w:after="0"/>
        <w:rPr>
          <w:rFonts w:cs="Times New Roman"/>
          <w:sz w:val="24"/>
          <w:szCs w:val="24"/>
        </w:rPr>
      </w:pPr>
      <w:r w:rsidRPr="00CF6523">
        <w:rPr>
          <w:rFonts w:cs="Times New Roman"/>
          <w:sz w:val="24"/>
          <w:szCs w:val="24"/>
        </w:rPr>
        <w:t xml:space="preserve">For a list of frequently asked questions and their answers, please review the </w:t>
      </w:r>
      <w:hyperlink r:id="rId9" w:history="1">
        <w:r w:rsidRPr="00CF6523">
          <w:rPr>
            <w:rStyle w:val="Hyperlink"/>
            <w:rFonts w:cs="Times New Roman"/>
            <w:sz w:val="24"/>
            <w:szCs w:val="24"/>
          </w:rPr>
          <w:t>Clinical Track Pathways FAQ document</w:t>
        </w:r>
      </w:hyperlink>
      <w:r w:rsidRPr="00CF6523">
        <w:rPr>
          <w:rFonts w:cs="Times New Roman"/>
          <w:sz w:val="24"/>
          <w:szCs w:val="24"/>
        </w:rPr>
        <w:t xml:space="preserve"> on our website. </w:t>
      </w:r>
    </w:p>
    <w:p w14:paraId="0035D346" w14:textId="77777777" w:rsidR="00116994" w:rsidRPr="00CF6523" w:rsidRDefault="00116994" w:rsidP="00116994">
      <w:pPr>
        <w:spacing w:after="0"/>
        <w:rPr>
          <w:rFonts w:cs="Times New Roman"/>
          <w:sz w:val="24"/>
          <w:szCs w:val="24"/>
        </w:rPr>
      </w:pPr>
    </w:p>
    <w:p w14:paraId="2BF6CFBD" w14:textId="77777777" w:rsidR="00116994" w:rsidRPr="00CF6523" w:rsidRDefault="00116994" w:rsidP="00116994">
      <w:pPr>
        <w:spacing w:after="0"/>
        <w:rPr>
          <w:rFonts w:cs="Times New Roman"/>
          <w:sz w:val="24"/>
          <w:szCs w:val="24"/>
        </w:rPr>
      </w:pPr>
    </w:p>
    <w:p w14:paraId="368C5F0D" w14:textId="77777777" w:rsidR="00116994" w:rsidRPr="00CF6523" w:rsidRDefault="00116994" w:rsidP="00116994">
      <w:pPr>
        <w:spacing w:after="0"/>
        <w:rPr>
          <w:rFonts w:cs="Times New Roman"/>
          <w:sz w:val="24"/>
          <w:szCs w:val="24"/>
        </w:rPr>
      </w:pPr>
    </w:p>
    <w:p w14:paraId="42275256" w14:textId="77777777" w:rsidR="00116994" w:rsidRPr="00CF6523" w:rsidRDefault="00116994" w:rsidP="00116994">
      <w:pPr>
        <w:spacing w:after="0"/>
        <w:rPr>
          <w:rFonts w:cs="Times New Roman"/>
          <w:sz w:val="24"/>
          <w:szCs w:val="24"/>
        </w:rPr>
      </w:pPr>
    </w:p>
    <w:p w14:paraId="798E7432" w14:textId="77777777" w:rsidR="00116994" w:rsidRPr="00CF6523" w:rsidRDefault="00116994" w:rsidP="00116994">
      <w:pPr>
        <w:spacing w:after="0"/>
        <w:rPr>
          <w:rFonts w:cs="Times New Roman"/>
          <w:sz w:val="24"/>
          <w:szCs w:val="24"/>
        </w:rPr>
      </w:pPr>
    </w:p>
    <w:p w14:paraId="690CA2E4" w14:textId="77777777" w:rsidR="00116994" w:rsidRPr="00CF6523" w:rsidRDefault="00116994" w:rsidP="00116994">
      <w:pPr>
        <w:spacing w:after="0"/>
        <w:rPr>
          <w:rFonts w:cs="Times New Roman"/>
          <w:sz w:val="24"/>
          <w:szCs w:val="24"/>
        </w:rPr>
      </w:pPr>
    </w:p>
    <w:p w14:paraId="24D1E111" w14:textId="77777777" w:rsidR="00116994" w:rsidRPr="00CF6523" w:rsidRDefault="00116994" w:rsidP="00116994">
      <w:pPr>
        <w:spacing w:after="0"/>
        <w:rPr>
          <w:rFonts w:cs="Times New Roman"/>
          <w:sz w:val="24"/>
          <w:szCs w:val="24"/>
        </w:rPr>
      </w:pPr>
    </w:p>
    <w:p w14:paraId="22B413A8" w14:textId="77777777" w:rsidR="00116994" w:rsidRPr="00CF6523" w:rsidRDefault="00116994" w:rsidP="00116994">
      <w:pPr>
        <w:spacing w:after="0"/>
        <w:rPr>
          <w:rFonts w:cs="Times New Roman"/>
          <w:sz w:val="24"/>
          <w:szCs w:val="24"/>
        </w:rPr>
      </w:pPr>
    </w:p>
    <w:p w14:paraId="7162DCA2" w14:textId="77777777" w:rsidR="00116994" w:rsidRPr="00CF6523" w:rsidRDefault="00116994" w:rsidP="00116994">
      <w:pPr>
        <w:spacing w:after="0"/>
        <w:rPr>
          <w:rFonts w:cs="Times New Roman"/>
          <w:sz w:val="24"/>
          <w:szCs w:val="24"/>
        </w:rPr>
      </w:pPr>
    </w:p>
    <w:p w14:paraId="78B7336D" w14:textId="77777777" w:rsidR="00116994" w:rsidRPr="00CF6523" w:rsidRDefault="00116994" w:rsidP="00116994">
      <w:pPr>
        <w:spacing w:after="0"/>
        <w:rPr>
          <w:rFonts w:cs="Times New Roman"/>
          <w:sz w:val="24"/>
          <w:szCs w:val="24"/>
        </w:rPr>
      </w:pPr>
    </w:p>
    <w:p w14:paraId="273CD11D" w14:textId="77777777" w:rsidR="00116994" w:rsidRPr="00CF6523" w:rsidRDefault="00116994" w:rsidP="00116994">
      <w:pPr>
        <w:spacing w:after="0"/>
        <w:rPr>
          <w:rFonts w:cs="Times New Roman"/>
          <w:sz w:val="24"/>
          <w:szCs w:val="24"/>
        </w:rPr>
      </w:pPr>
    </w:p>
    <w:p w14:paraId="632F0A64" w14:textId="77777777" w:rsidR="00116994" w:rsidRPr="00CF6523" w:rsidRDefault="00116994" w:rsidP="00116994">
      <w:pPr>
        <w:spacing w:after="0"/>
        <w:rPr>
          <w:rFonts w:cs="Times New Roman"/>
          <w:sz w:val="24"/>
          <w:szCs w:val="24"/>
        </w:rPr>
      </w:pPr>
    </w:p>
    <w:p w14:paraId="1EAE9BC3" w14:textId="77777777" w:rsidR="00116994" w:rsidRPr="00CF6523" w:rsidRDefault="00116994" w:rsidP="00116994">
      <w:pPr>
        <w:spacing w:after="0"/>
        <w:jc w:val="center"/>
        <w:rPr>
          <w:rFonts w:cs="Times New Roman"/>
          <w:b/>
          <w:smallCaps/>
          <w:sz w:val="36"/>
          <w:szCs w:val="28"/>
        </w:rPr>
      </w:pPr>
    </w:p>
    <w:p w14:paraId="2B9A3DDD" w14:textId="77777777" w:rsidR="00116994" w:rsidRPr="00CF6523" w:rsidRDefault="00116994" w:rsidP="00116994">
      <w:pPr>
        <w:spacing w:after="0"/>
        <w:jc w:val="center"/>
        <w:rPr>
          <w:rFonts w:cs="Times New Roman"/>
          <w:b/>
          <w:smallCaps/>
          <w:sz w:val="36"/>
          <w:szCs w:val="28"/>
        </w:rPr>
      </w:pPr>
    </w:p>
    <w:p w14:paraId="57441FB3" w14:textId="77777777" w:rsidR="00116994" w:rsidRPr="00CF6523" w:rsidRDefault="00116994" w:rsidP="00116994">
      <w:pPr>
        <w:spacing w:after="0"/>
        <w:jc w:val="center"/>
        <w:rPr>
          <w:rFonts w:cs="Times New Roman"/>
          <w:b/>
          <w:smallCaps/>
          <w:sz w:val="36"/>
          <w:szCs w:val="28"/>
        </w:rPr>
      </w:pPr>
    </w:p>
    <w:p w14:paraId="5077FC30" w14:textId="77777777" w:rsidR="000D0AAD" w:rsidRPr="00CF6523" w:rsidRDefault="000D0AAD" w:rsidP="000D0AAD">
      <w:pPr>
        <w:spacing w:after="0"/>
        <w:jc w:val="center"/>
        <w:rPr>
          <w:rFonts w:cs="Times New Roman"/>
          <w:b/>
          <w:smallCaps/>
          <w:sz w:val="36"/>
          <w:szCs w:val="28"/>
        </w:rPr>
      </w:pPr>
      <w:r w:rsidRPr="00CF6523">
        <w:rPr>
          <w:rFonts w:cs="Times New Roman"/>
          <w:b/>
          <w:smallCaps/>
          <w:sz w:val="36"/>
          <w:szCs w:val="28"/>
        </w:rPr>
        <w:t>Clinician-Patient Safety/Quality Assurance (QA) Advocate Pathway</w:t>
      </w:r>
    </w:p>
    <w:p w14:paraId="2612A1EB" w14:textId="77777777" w:rsidR="000D0AAD" w:rsidRPr="00CF6523" w:rsidRDefault="000D0AAD" w:rsidP="000D0AAD">
      <w:pPr>
        <w:spacing w:after="0"/>
        <w:rPr>
          <w:rFonts w:cs="Times New Roman"/>
          <w:sz w:val="24"/>
          <w:szCs w:val="24"/>
        </w:rPr>
      </w:pPr>
    </w:p>
    <w:p w14:paraId="33DA7E1A" w14:textId="77777777" w:rsidR="000D0AAD" w:rsidRPr="00CF6523" w:rsidRDefault="000D0AAD" w:rsidP="000D0AAD">
      <w:pPr>
        <w:spacing w:after="0"/>
        <w:rPr>
          <w:rFonts w:cs="Times New Roman"/>
          <w:sz w:val="24"/>
          <w:szCs w:val="24"/>
        </w:rPr>
      </w:pPr>
      <w:r w:rsidRPr="00CF6523">
        <w:rPr>
          <w:rFonts w:cs="Times New Roman"/>
          <w:sz w:val="24"/>
          <w:szCs w:val="24"/>
        </w:rPr>
        <w:t xml:space="preserve">For the faculty member whose primary interest is in the opportunity to have an impact on improved patient safety through systems-based analysis of adverse outcomes, the development of safety initiatives, or health policy.  </w:t>
      </w:r>
    </w:p>
    <w:p w14:paraId="60247B18" w14:textId="77777777" w:rsidR="000D0AAD" w:rsidRPr="00CF6523" w:rsidRDefault="000D0AAD" w:rsidP="000D0AAD">
      <w:pPr>
        <w:spacing w:after="0"/>
        <w:rPr>
          <w:rFonts w:cs="Times New Roman"/>
          <w:color w:val="44546A" w:themeColor="text2"/>
          <w:sz w:val="24"/>
          <w:szCs w:val="24"/>
        </w:rPr>
      </w:pPr>
    </w:p>
    <w:p w14:paraId="729324C7" w14:textId="77777777" w:rsidR="000D0AAD" w:rsidRPr="00CF6523" w:rsidRDefault="000D0AAD" w:rsidP="000D0AAD">
      <w:pPr>
        <w:spacing w:after="0"/>
        <w:jc w:val="center"/>
        <w:rPr>
          <w:rFonts w:cs="Times New Roman"/>
          <w:b/>
          <w:i/>
          <w:caps/>
          <w:color w:val="44546A" w:themeColor="text2"/>
          <w:sz w:val="32"/>
          <w:szCs w:val="24"/>
          <w:u w:val="single"/>
        </w:rPr>
      </w:pPr>
      <w:r w:rsidRPr="00CF6523">
        <w:rPr>
          <w:rFonts w:cs="Times New Roman"/>
          <w:b/>
          <w:i/>
          <w:caps/>
          <w:color w:val="44546A" w:themeColor="text2"/>
          <w:sz w:val="32"/>
          <w:szCs w:val="24"/>
          <w:u w:val="single"/>
        </w:rPr>
        <w:t>Departmental Resources &amp; Involvement</w:t>
      </w:r>
    </w:p>
    <w:p w14:paraId="11F6D710" w14:textId="77777777" w:rsidR="000D0AAD" w:rsidRPr="00CF6523" w:rsidRDefault="000D0AAD" w:rsidP="000D0AAD">
      <w:pPr>
        <w:spacing w:after="0"/>
        <w:rPr>
          <w:rFonts w:cs="Times New Roman"/>
          <w:b/>
          <w:color w:val="44546A" w:themeColor="text2"/>
          <w:sz w:val="24"/>
          <w:szCs w:val="24"/>
          <w:u w:val="single"/>
        </w:rPr>
      </w:pPr>
    </w:p>
    <w:p w14:paraId="45A54286" w14:textId="77777777" w:rsidR="000D0AAD" w:rsidRPr="00CF6523" w:rsidRDefault="000D0AAD" w:rsidP="000D0AAD">
      <w:pPr>
        <w:spacing w:after="0"/>
        <w:rPr>
          <w:rFonts w:cs="Times New Roman"/>
          <w:sz w:val="24"/>
          <w:szCs w:val="24"/>
        </w:rPr>
      </w:pPr>
      <w:r w:rsidRPr="00CF6523">
        <w:rPr>
          <w:rFonts w:cs="Times New Roman"/>
          <w:b/>
          <w:sz w:val="24"/>
          <w:szCs w:val="24"/>
          <w:u w:val="single"/>
        </w:rPr>
        <w:t>Mentorship &amp; Contacts</w:t>
      </w:r>
    </w:p>
    <w:sdt>
      <w:sdtPr>
        <w:rPr>
          <w:rFonts w:cs="Times New Roman"/>
          <w:sz w:val="24"/>
          <w:szCs w:val="24"/>
          <w:u w:val="single"/>
        </w:rPr>
        <w:id w:val="1781062902"/>
        <w:placeholder>
          <w:docPart w:val="09BDF45459FC44109808539222BBC649"/>
        </w:placeholder>
        <w:showingPlcHdr/>
      </w:sdtPr>
      <w:sdtEndPr/>
      <w:sdtContent>
        <w:p w14:paraId="6FF5F3FB" w14:textId="77777777" w:rsidR="000D0AAD" w:rsidRPr="00CF6523" w:rsidRDefault="000D0AAD" w:rsidP="000D0AAD">
          <w:pPr>
            <w:spacing w:after="0"/>
            <w:rPr>
              <w:rFonts w:cs="Times New Roman"/>
              <w:sz w:val="24"/>
              <w:szCs w:val="24"/>
              <w:u w:val="single"/>
            </w:rPr>
          </w:pPr>
          <w:r w:rsidRPr="00CF6523">
            <w:rPr>
              <w:rStyle w:val="PlaceholderText"/>
              <w:color w:val="FF0000"/>
            </w:rPr>
            <w:t>Individual department information here.</w:t>
          </w:r>
        </w:p>
      </w:sdtContent>
    </w:sdt>
    <w:p w14:paraId="499DD433" w14:textId="77777777" w:rsidR="000D0AAD" w:rsidRPr="00CF6523" w:rsidRDefault="000D0AAD" w:rsidP="000D0AAD">
      <w:pPr>
        <w:spacing w:after="0"/>
        <w:rPr>
          <w:rFonts w:cs="Times New Roman"/>
          <w:sz w:val="24"/>
          <w:szCs w:val="24"/>
          <w:u w:val="single"/>
        </w:rPr>
      </w:pPr>
    </w:p>
    <w:p w14:paraId="46E297A5" w14:textId="77777777" w:rsidR="000D0AAD" w:rsidRPr="00CF6523" w:rsidRDefault="000D0AAD" w:rsidP="000D0AAD">
      <w:pPr>
        <w:spacing w:after="0"/>
        <w:rPr>
          <w:rFonts w:cs="Times New Roman"/>
          <w:sz w:val="24"/>
          <w:szCs w:val="24"/>
        </w:rPr>
      </w:pPr>
      <w:r w:rsidRPr="00CF6523">
        <w:rPr>
          <w:rFonts w:cs="Times New Roman"/>
          <w:b/>
          <w:sz w:val="24"/>
          <w:szCs w:val="24"/>
          <w:u w:val="single"/>
        </w:rPr>
        <w:t>Activities &amp; Committee Involvement</w:t>
      </w:r>
    </w:p>
    <w:sdt>
      <w:sdtPr>
        <w:rPr>
          <w:rFonts w:cs="Times New Roman"/>
          <w:sz w:val="24"/>
          <w:szCs w:val="24"/>
          <w:u w:val="single"/>
        </w:rPr>
        <w:id w:val="20751795"/>
        <w:placeholder>
          <w:docPart w:val="694CEC7FEC5944828C3E1D3C325B1340"/>
        </w:placeholder>
      </w:sdtPr>
      <w:sdtEndPr/>
      <w:sdtContent>
        <w:sdt>
          <w:sdtPr>
            <w:rPr>
              <w:rFonts w:cs="Times New Roman"/>
              <w:sz w:val="24"/>
              <w:szCs w:val="24"/>
              <w:u w:val="single"/>
            </w:rPr>
            <w:id w:val="60220942"/>
            <w:placeholder>
              <w:docPart w:val="4B0D86A97B7745E4ABC297BDD45906EB"/>
            </w:placeholder>
          </w:sdtPr>
          <w:sdtEndPr/>
          <w:sdtContent>
            <w:p w14:paraId="791B6027" w14:textId="3AAA11EA" w:rsidR="00D7303B" w:rsidRPr="00CF6523" w:rsidRDefault="00D7303B" w:rsidP="00D7303B">
              <w:pPr>
                <w:spacing w:after="0" w:line="240" w:lineRule="auto"/>
                <w:rPr>
                  <w:rFonts w:cs="Times New Roman"/>
                  <w:sz w:val="24"/>
                  <w:szCs w:val="24"/>
                </w:rPr>
              </w:pPr>
              <w:r w:rsidRPr="00CF6523">
                <w:rPr>
                  <w:rFonts w:cs="Times New Roman"/>
                  <w:sz w:val="24"/>
                  <w:szCs w:val="24"/>
                </w:rPr>
                <w:t>Most departments have committees/ activities related to patient safety/ quality assurance.</w:t>
              </w:r>
            </w:p>
            <w:p w14:paraId="2A44A83A" w14:textId="6410A844" w:rsidR="00D7303B" w:rsidRPr="00CF6523" w:rsidRDefault="00D7303B" w:rsidP="00D7303B">
              <w:pPr>
                <w:spacing w:after="0"/>
                <w:rPr>
                  <w:rFonts w:cs="Times New Roman"/>
                  <w:sz w:val="24"/>
                  <w:szCs w:val="24"/>
                </w:rPr>
              </w:pPr>
              <w:r w:rsidRPr="00CF6523">
                <w:rPr>
                  <w:rFonts w:cs="Times New Roman"/>
                  <w:sz w:val="24"/>
                  <w:szCs w:val="24"/>
                </w:rPr>
                <w:t>The below departmental contact(s) can provide more information regarding departmental committees and activities</w:t>
              </w:r>
              <w:r w:rsidR="00101A7D" w:rsidRPr="00CF6523">
                <w:rPr>
                  <w:rFonts w:cs="Times New Roman"/>
                  <w:sz w:val="24"/>
                  <w:szCs w:val="24"/>
                </w:rPr>
                <w:t>.</w:t>
              </w:r>
            </w:p>
            <w:p w14:paraId="26F67218" w14:textId="77777777" w:rsidR="00D7303B" w:rsidRPr="00CF6523" w:rsidRDefault="00D7303B" w:rsidP="00D7303B">
              <w:pPr>
                <w:spacing w:after="0"/>
                <w:rPr>
                  <w:rFonts w:cs="Times New Roman"/>
                  <w:sz w:val="24"/>
                  <w:szCs w:val="24"/>
                </w:rPr>
              </w:pPr>
            </w:p>
            <w:sdt>
              <w:sdtPr>
                <w:rPr>
                  <w:rFonts w:cs="Times New Roman"/>
                  <w:sz w:val="24"/>
                  <w:szCs w:val="24"/>
                  <w:u w:val="single"/>
                </w:rPr>
                <w:id w:val="-1059624984"/>
                <w:placeholder>
                  <w:docPart w:val="2BCCC04EE7A342DFB0BB8B6FD60A3901"/>
                </w:placeholder>
              </w:sdtPr>
              <w:sdtEndPr/>
              <w:sdtContent>
                <w:sdt>
                  <w:sdtPr>
                    <w:rPr>
                      <w:rFonts w:cs="Times New Roman"/>
                      <w:sz w:val="24"/>
                      <w:szCs w:val="24"/>
                      <w:u w:val="single"/>
                    </w:rPr>
                    <w:id w:val="-2110416136"/>
                    <w:placeholder>
                      <w:docPart w:val="80E9A3D6545E460083AC83A8FDE3FE88"/>
                    </w:placeholder>
                    <w:showingPlcHdr/>
                  </w:sdtPr>
                  <w:sdtEndPr/>
                  <w:sdtContent>
                    <w:p w14:paraId="5783BEF6" w14:textId="77777777" w:rsidR="00D7303B" w:rsidRPr="00CF6523" w:rsidRDefault="00D7303B" w:rsidP="00D7303B">
                      <w:pPr>
                        <w:spacing w:after="0"/>
                        <w:rPr>
                          <w:rFonts w:cs="Times New Roman"/>
                          <w:sz w:val="24"/>
                          <w:szCs w:val="24"/>
                          <w:u w:val="single"/>
                        </w:rPr>
                      </w:pPr>
                      <w:r w:rsidRPr="00CF6523">
                        <w:rPr>
                          <w:rStyle w:val="PlaceholderText"/>
                          <w:color w:val="FF0000"/>
                        </w:rPr>
                        <w:t>Individual department information here.</w:t>
                      </w:r>
                    </w:p>
                  </w:sdtContent>
                </w:sdt>
              </w:sdtContent>
            </w:sdt>
            <w:p w14:paraId="7DE07D17" w14:textId="72E341D0" w:rsidR="000D0AAD" w:rsidRPr="00CF6523" w:rsidRDefault="00A00070" w:rsidP="000D0AAD">
              <w:pPr>
                <w:spacing w:after="0"/>
                <w:rPr>
                  <w:rFonts w:cs="Times New Roman"/>
                  <w:sz w:val="24"/>
                  <w:szCs w:val="24"/>
                  <w:u w:val="single"/>
                </w:rPr>
              </w:pPr>
            </w:p>
          </w:sdtContent>
        </w:sdt>
      </w:sdtContent>
    </w:sdt>
    <w:p w14:paraId="282BC7A1" w14:textId="77777777" w:rsidR="000D0AAD" w:rsidRPr="00CF6523" w:rsidRDefault="000D0AAD" w:rsidP="000D0AAD">
      <w:pPr>
        <w:spacing w:after="0"/>
        <w:rPr>
          <w:rFonts w:cs="Times New Roman"/>
          <w:sz w:val="24"/>
          <w:szCs w:val="24"/>
        </w:rPr>
      </w:pPr>
    </w:p>
    <w:p w14:paraId="32963119" w14:textId="77777777" w:rsidR="000D0AAD" w:rsidRPr="00CF6523" w:rsidRDefault="000D0AAD" w:rsidP="000D0AAD">
      <w:pPr>
        <w:spacing w:after="0"/>
        <w:jc w:val="center"/>
        <w:rPr>
          <w:rFonts w:cs="Times New Roman"/>
          <w:b/>
          <w:i/>
          <w:caps/>
          <w:color w:val="44546A" w:themeColor="text2"/>
          <w:sz w:val="32"/>
          <w:szCs w:val="24"/>
          <w:u w:val="single"/>
        </w:rPr>
      </w:pPr>
      <w:r w:rsidRPr="00CF6523">
        <w:rPr>
          <w:rFonts w:cs="Times New Roman"/>
          <w:b/>
          <w:i/>
          <w:caps/>
          <w:color w:val="44546A" w:themeColor="text2"/>
          <w:sz w:val="32"/>
          <w:szCs w:val="24"/>
          <w:u w:val="single"/>
        </w:rPr>
        <w:t>Institutional Resources &amp; Involvement</w:t>
      </w:r>
    </w:p>
    <w:p w14:paraId="46E65C1B" w14:textId="77777777" w:rsidR="000D0AAD" w:rsidRPr="00CF6523" w:rsidRDefault="000D0AAD" w:rsidP="000D0AAD">
      <w:pPr>
        <w:spacing w:after="0"/>
        <w:jc w:val="center"/>
        <w:rPr>
          <w:rFonts w:cs="Times New Roman"/>
          <w:b/>
          <w:i/>
          <w:color w:val="44546A" w:themeColor="text2"/>
          <w:sz w:val="24"/>
          <w:szCs w:val="24"/>
          <w:u w:val="single"/>
        </w:rPr>
      </w:pPr>
    </w:p>
    <w:p w14:paraId="0E68515A" w14:textId="2F1DCB6E" w:rsidR="000D0AAD" w:rsidRPr="00CF6523" w:rsidRDefault="00B23EFC" w:rsidP="000D0AAD">
      <w:pPr>
        <w:spacing w:after="0"/>
        <w:rPr>
          <w:rFonts w:cs="Times New Roman"/>
          <w:sz w:val="24"/>
          <w:szCs w:val="24"/>
        </w:rPr>
      </w:pPr>
      <w:r w:rsidRPr="00CF6523">
        <w:rPr>
          <w:rFonts w:cs="Times New Roman"/>
          <w:b/>
          <w:sz w:val="24"/>
          <w:szCs w:val="24"/>
          <w:u w:val="single"/>
        </w:rPr>
        <w:t xml:space="preserve">Mentorship </w:t>
      </w:r>
      <w:r w:rsidR="000D0AAD" w:rsidRPr="00CF6523">
        <w:rPr>
          <w:rFonts w:cs="Times New Roman"/>
          <w:b/>
          <w:sz w:val="24"/>
          <w:szCs w:val="24"/>
          <w:u w:val="single"/>
        </w:rPr>
        <w:t>&amp; Contacts</w:t>
      </w:r>
    </w:p>
    <w:p w14:paraId="19C48EA6" w14:textId="2B4458A1" w:rsidR="00B23EFC" w:rsidRPr="00CF6523" w:rsidRDefault="00B23EFC" w:rsidP="00B23EFC">
      <w:pPr>
        <w:spacing w:after="0"/>
        <w:rPr>
          <w:rFonts w:cs="Times New Roman"/>
          <w:sz w:val="24"/>
          <w:szCs w:val="24"/>
        </w:rPr>
      </w:pPr>
      <w:r w:rsidRPr="00CF6523">
        <w:rPr>
          <w:rFonts w:cs="Times New Roman"/>
          <w:sz w:val="24"/>
          <w:szCs w:val="24"/>
        </w:rPr>
        <w:t xml:space="preserve">For mentoring and coaching resources, visit the Faculty Development website </w:t>
      </w:r>
      <w:hyperlink r:id="rId10" w:history="1">
        <w:r w:rsidRPr="00CF6523">
          <w:rPr>
            <w:rStyle w:val="Hyperlink"/>
            <w:rFonts w:cs="Times New Roman"/>
            <w:sz w:val="24"/>
            <w:szCs w:val="24"/>
          </w:rPr>
          <w:t>here</w:t>
        </w:r>
      </w:hyperlink>
      <w:r w:rsidRPr="00CF6523">
        <w:rPr>
          <w:rFonts w:cs="Times New Roman"/>
          <w:sz w:val="24"/>
          <w:szCs w:val="24"/>
        </w:rPr>
        <w:t xml:space="preserve"> for opportunities on how to use our network of mentors and mentoring facilitators across the Medical School.   </w:t>
      </w:r>
    </w:p>
    <w:p w14:paraId="279C02E1" w14:textId="07819004" w:rsidR="00AE5A56" w:rsidRPr="00CF6523" w:rsidRDefault="00AE5A56" w:rsidP="00B23EFC">
      <w:pPr>
        <w:spacing w:after="0"/>
        <w:rPr>
          <w:rFonts w:cs="Times New Roman"/>
          <w:sz w:val="24"/>
          <w:szCs w:val="24"/>
        </w:rPr>
      </w:pPr>
    </w:p>
    <w:p w14:paraId="65BB9818" w14:textId="77777777" w:rsidR="00072DC1" w:rsidRPr="00CF6523" w:rsidRDefault="00072DC1" w:rsidP="00072DC1">
      <w:pPr>
        <w:spacing w:after="0"/>
        <w:rPr>
          <w:rFonts w:cs="Times New Roman"/>
          <w:sz w:val="24"/>
          <w:szCs w:val="24"/>
        </w:rPr>
      </w:pPr>
      <w:r w:rsidRPr="00CF6523">
        <w:rPr>
          <w:rFonts w:cs="Times New Roman"/>
          <w:b/>
          <w:sz w:val="24"/>
          <w:szCs w:val="24"/>
          <w:u w:val="single"/>
        </w:rPr>
        <w:t>Activities</w:t>
      </w:r>
    </w:p>
    <w:p w14:paraId="47672136" w14:textId="6E44EFF8" w:rsidR="00D7303B" w:rsidRPr="00CF6523" w:rsidRDefault="00D7303B" w:rsidP="00D7303B">
      <w:pPr>
        <w:spacing w:after="0"/>
        <w:rPr>
          <w:rFonts w:cs="Times New Roman"/>
          <w:sz w:val="24"/>
          <w:szCs w:val="24"/>
        </w:rPr>
      </w:pPr>
      <w:r w:rsidRPr="00CF6523">
        <w:rPr>
          <w:rFonts w:cs="Times New Roman"/>
          <w:sz w:val="24"/>
          <w:szCs w:val="24"/>
        </w:rPr>
        <w:t xml:space="preserve">Your departmental </w:t>
      </w:r>
      <w:r w:rsidR="00101A7D" w:rsidRPr="00CF6523">
        <w:rPr>
          <w:rFonts w:cs="Times New Roman"/>
          <w:sz w:val="24"/>
          <w:szCs w:val="24"/>
        </w:rPr>
        <w:t>l</w:t>
      </w:r>
      <w:r w:rsidRPr="00CF6523">
        <w:rPr>
          <w:rFonts w:cs="Times New Roman"/>
          <w:sz w:val="24"/>
          <w:szCs w:val="24"/>
        </w:rPr>
        <w:t>iaisons can also help guide you to hospital-based activities related to QA and patient safety. For example, participating in the medical liabilities committee or root-</w:t>
      </w:r>
      <w:proofErr w:type="gramStart"/>
      <w:r w:rsidRPr="00CF6523">
        <w:rPr>
          <w:rFonts w:cs="Times New Roman"/>
          <w:sz w:val="24"/>
          <w:szCs w:val="24"/>
        </w:rPr>
        <w:t>cause</w:t>
      </w:r>
      <w:proofErr w:type="gramEnd"/>
      <w:r w:rsidRPr="00CF6523">
        <w:rPr>
          <w:rFonts w:cs="Times New Roman"/>
          <w:sz w:val="24"/>
          <w:szCs w:val="24"/>
        </w:rPr>
        <w:t xml:space="preserve"> analyses are excellent ways to get involved.  </w:t>
      </w:r>
    </w:p>
    <w:p w14:paraId="37E27972" w14:textId="41D299E8" w:rsidR="00D7303B" w:rsidRPr="00CF6523" w:rsidRDefault="00D7303B" w:rsidP="00072DC1">
      <w:pPr>
        <w:spacing w:after="0"/>
        <w:rPr>
          <w:rFonts w:cs="Times New Roman"/>
          <w:color w:val="44546A" w:themeColor="text2"/>
          <w:sz w:val="24"/>
          <w:szCs w:val="24"/>
        </w:rPr>
      </w:pPr>
    </w:p>
    <w:p w14:paraId="2A348CF9" w14:textId="2D1BE486" w:rsidR="00072DC1" w:rsidRPr="00CF6523" w:rsidRDefault="00072DC1" w:rsidP="00072DC1">
      <w:pPr>
        <w:spacing w:after="0"/>
        <w:rPr>
          <w:rFonts w:cs="Times New Roman"/>
          <w:sz w:val="24"/>
          <w:szCs w:val="24"/>
        </w:rPr>
      </w:pPr>
      <w:r w:rsidRPr="00CF6523">
        <w:rPr>
          <w:rFonts w:cs="Times New Roman"/>
          <w:sz w:val="24"/>
          <w:szCs w:val="24"/>
        </w:rPr>
        <w:t xml:space="preserve">The Office of Faculty Development offers a number of opportunities that develop your skills in quality and patient safety. See their website for more details: </w:t>
      </w:r>
      <w:hyperlink r:id="rId11" w:history="1">
        <w:r w:rsidRPr="00CF6523">
          <w:rPr>
            <w:rStyle w:val="Hyperlink"/>
            <w:rFonts w:cs="Times New Roman"/>
            <w:sz w:val="24"/>
            <w:szCs w:val="24"/>
          </w:rPr>
          <w:t>http://faculty.medicine.umich.edu/</w:t>
        </w:r>
      </w:hyperlink>
    </w:p>
    <w:p w14:paraId="3D10F450" w14:textId="77777777" w:rsidR="00072DC1" w:rsidRPr="00CF6523" w:rsidRDefault="00072DC1" w:rsidP="00072DC1">
      <w:pPr>
        <w:spacing w:after="0"/>
        <w:rPr>
          <w:rFonts w:cs="Times New Roman"/>
          <w:sz w:val="24"/>
          <w:szCs w:val="24"/>
        </w:rPr>
      </w:pPr>
      <w:r w:rsidRPr="00CF6523">
        <w:rPr>
          <w:rFonts w:cs="Times New Roman"/>
          <w:sz w:val="24"/>
          <w:szCs w:val="24"/>
        </w:rPr>
        <w:t xml:space="preserve"> </w:t>
      </w:r>
    </w:p>
    <w:p w14:paraId="4E798252" w14:textId="66B5492F" w:rsidR="00072DC1" w:rsidRPr="00CF6523" w:rsidRDefault="00072DC1" w:rsidP="00072DC1">
      <w:pPr>
        <w:spacing w:after="0"/>
        <w:rPr>
          <w:rFonts w:cs="Times New Roman"/>
          <w:sz w:val="24"/>
          <w:szCs w:val="24"/>
        </w:rPr>
      </w:pPr>
      <w:r w:rsidRPr="00CF6523">
        <w:rPr>
          <w:rFonts w:cs="Times New Roman"/>
          <w:sz w:val="24"/>
          <w:szCs w:val="24"/>
        </w:rPr>
        <w:t>Some important offerings seminars include:</w:t>
      </w:r>
    </w:p>
    <w:p w14:paraId="268954CA" w14:textId="77777777" w:rsidR="00072DC1" w:rsidRPr="00CF6523" w:rsidRDefault="00072DC1" w:rsidP="00072DC1">
      <w:pPr>
        <w:spacing w:after="0"/>
        <w:rPr>
          <w:rFonts w:cs="Times New Roman"/>
          <w:sz w:val="24"/>
          <w:szCs w:val="24"/>
        </w:rPr>
      </w:pPr>
    </w:p>
    <w:p w14:paraId="7D868A6B" w14:textId="519FF0DE" w:rsidR="00072DC1" w:rsidRPr="00CF6523" w:rsidRDefault="00072DC1" w:rsidP="00072DC1">
      <w:pPr>
        <w:pStyle w:val="ListParagraph"/>
        <w:numPr>
          <w:ilvl w:val="0"/>
          <w:numId w:val="22"/>
        </w:numPr>
        <w:spacing w:after="0"/>
        <w:rPr>
          <w:rFonts w:cs="Times New Roman"/>
          <w:b/>
          <w:sz w:val="24"/>
          <w:szCs w:val="24"/>
        </w:rPr>
      </w:pPr>
      <w:r w:rsidRPr="00CF6523">
        <w:rPr>
          <w:rFonts w:cs="Times New Roman"/>
          <w:b/>
          <w:sz w:val="24"/>
          <w:szCs w:val="24"/>
        </w:rPr>
        <w:t>AAMC Teaching for Quality (Te4Q)</w:t>
      </w:r>
    </w:p>
    <w:p w14:paraId="2D791E30" w14:textId="7E5B1C3F" w:rsidR="00072DC1" w:rsidRPr="00CF6523" w:rsidRDefault="00072DC1" w:rsidP="00072DC1">
      <w:pPr>
        <w:pStyle w:val="ListParagraph"/>
        <w:numPr>
          <w:ilvl w:val="0"/>
          <w:numId w:val="22"/>
        </w:numPr>
        <w:spacing w:after="0"/>
        <w:rPr>
          <w:rFonts w:cs="Times New Roman"/>
          <w:b/>
          <w:sz w:val="24"/>
          <w:szCs w:val="24"/>
        </w:rPr>
      </w:pPr>
      <w:r w:rsidRPr="00CF6523">
        <w:rPr>
          <w:rFonts w:cs="Times New Roman"/>
          <w:b/>
          <w:sz w:val="24"/>
          <w:szCs w:val="24"/>
        </w:rPr>
        <w:t>A3 Problem Solving for Physician Leaders</w:t>
      </w:r>
    </w:p>
    <w:p w14:paraId="69A52077" w14:textId="71AD233D" w:rsidR="00072DC1" w:rsidRPr="00CF6523" w:rsidRDefault="00072DC1" w:rsidP="00571B88">
      <w:pPr>
        <w:pStyle w:val="ListParagraph"/>
        <w:numPr>
          <w:ilvl w:val="0"/>
          <w:numId w:val="22"/>
        </w:numPr>
        <w:spacing w:after="0"/>
        <w:rPr>
          <w:rFonts w:cs="Times New Roman"/>
          <w:sz w:val="24"/>
          <w:szCs w:val="24"/>
          <w:u w:val="single"/>
        </w:rPr>
      </w:pPr>
      <w:r w:rsidRPr="00CF6523">
        <w:rPr>
          <w:rFonts w:cs="Times New Roman"/>
          <w:b/>
          <w:sz w:val="24"/>
          <w:szCs w:val="24"/>
        </w:rPr>
        <w:t>Teaching Quality Improvement and Patient Safety in the Context of Everyday Clinical Work</w:t>
      </w:r>
    </w:p>
    <w:p w14:paraId="1A2DE1A9" w14:textId="77777777" w:rsidR="00072DC1" w:rsidRPr="00CF6523" w:rsidRDefault="00072DC1" w:rsidP="00571B88">
      <w:pPr>
        <w:pStyle w:val="ListParagraph"/>
        <w:spacing w:after="0"/>
        <w:rPr>
          <w:rFonts w:cs="Times New Roman"/>
          <w:sz w:val="24"/>
          <w:szCs w:val="24"/>
          <w:u w:val="single"/>
        </w:rPr>
      </w:pPr>
    </w:p>
    <w:p w14:paraId="7EDB71FC" w14:textId="77777777" w:rsidR="00072DC1" w:rsidRPr="00CF6523" w:rsidRDefault="00072DC1" w:rsidP="00072DC1">
      <w:pPr>
        <w:spacing w:after="0"/>
        <w:rPr>
          <w:rFonts w:cs="Times New Roman"/>
          <w:sz w:val="24"/>
          <w:szCs w:val="24"/>
        </w:rPr>
      </w:pPr>
      <w:r w:rsidRPr="00CF6523">
        <w:rPr>
          <w:rFonts w:cs="Times New Roman"/>
          <w:sz w:val="24"/>
          <w:szCs w:val="24"/>
        </w:rPr>
        <w:lastRenderedPageBreak/>
        <w:t>If your research involves working with humans or clinical data, you will need to complete the appropriate compliance training before beginning (</w:t>
      </w:r>
      <w:hyperlink r:id="rId12" w:history="1">
        <w:r w:rsidRPr="00CF6523">
          <w:rPr>
            <w:rStyle w:val="Hyperlink"/>
            <w:rFonts w:cs="Times New Roman"/>
            <w:sz w:val="24"/>
            <w:szCs w:val="24"/>
          </w:rPr>
          <w:t>PEERS</w:t>
        </w:r>
      </w:hyperlink>
      <w:r w:rsidRPr="00CF6523">
        <w:rPr>
          <w:rFonts w:cs="Times New Roman"/>
          <w:sz w:val="24"/>
          <w:szCs w:val="24"/>
        </w:rPr>
        <w:t xml:space="preserve"> and </w:t>
      </w:r>
      <w:hyperlink r:id="rId13" w:history="1">
        <w:r w:rsidRPr="00CF6523">
          <w:rPr>
            <w:rStyle w:val="Hyperlink"/>
            <w:rFonts w:cs="Times New Roman"/>
            <w:sz w:val="24"/>
            <w:szCs w:val="24"/>
          </w:rPr>
          <w:t>HIPAA</w:t>
        </w:r>
      </w:hyperlink>
      <w:r w:rsidRPr="00CF6523">
        <w:rPr>
          <w:rFonts w:cs="Times New Roman"/>
          <w:sz w:val="24"/>
          <w:szCs w:val="24"/>
        </w:rPr>
        <w:t xml:space="preserve">).  If you are working with animals, you will also need to complete the appropriate compliance training (through </w:t>
      </w:r>
      <w:hyperlink r:id="rId14" w:history="1">
        <w:r w:rsidRPr="00CF6523">
          <w:rPr>
            <w:rStyle w:val="Hyperlink"/>
            <w:rFonts w:cs="Times New Roman"/>
            <w:sz w:val="24"/>
            <w:szCs w:val="24"/>
          </w:rPr>
          <w:t>UCUCA</w:t>
        </w:r>
      </w:hyperlink>
      <w:r w:rsidRPr="00CF6523">
        <w:rPr>
          <w:rFonts w:cs="Times New Roman"/>
          <w:sz w:val="24"/>
          <w:szCs w:val="24"/>
        </w:rPr>
        <w:t xml:space="preserve">) before beginning your research. </w:t>
      </w:r>
    </w:p>
    <w:p w14:paraId="39F31F8F" w14:textId="77777777" w:rsidR="00072DC1" w:rsidRPr="00CF6523" w:rsidRDefault="00072DC1" w:rsidP="00B23EFC">
      <w:pPr>
        <w:spacing w:after="0"/>
        <w:rPr>
          <w:rFonts w:cs="Times New Roman"/>
          <w:sz w:val="24"/>
          <w:szCs w:val="24"/>
        </w:rPr>
      </w:pPr>
    </w:p>
    <w:p w14:paraId="599563BE" w14:textId="77777777" w:rsidR="000D0AAD" w:rsidRPr="00CF6523" w:rsidRDefault="000D0AAD" w:rsidP="000D0AAD">
      <w:pPr>
        <w:spacing w:after="0"/>
        <w:rPr>
          <w:rFonts w:cs="Times New Roman"/>
          <w:sz w:val="24"/>
          <w:szCs w:val="24"/>
        </w:rPr>
      </w:pPr>
      <w:r w:rsidRPr="00CF6523">
        <w:rPr>
          <w:rFonts w:cs="Times New Roman"/>
          <w:sz w:val="24"/>
          <w:szCs w:val="24"/>
        </w:rPr>
        <w:t xml:space="preserve">Visit the </w:t>
      </w:r>
      <w:hyperlink r:id="rId15" w:history="1">
        <w:r w:rsidRPr="00CF6523">
          <w:rPr>
            <w:rStyle w:val="Hyperlink"/>
            <w:rFonts w:cs="Times New Roman"/>
            <w:sz w:val="24"/>
            <w:szCs w:val="24"/>
          </w:rPr>
          <w:t>Quality and Safety website</w:t>
        </w:r>
      </w:hyperlink>
      <w:r w:rsidRPr="00CF6523">
        <w:rPr>
          <w:rFonts w:cs="Times New Roman"/>
          <w:sz w:val="24"/>
          <w:szCs w:val="24"/>
        </w:rPr>
        <w:t xml:space="preserve"> which includes a broad range of information and data about: </w:t>
      </w:r>
    </w:p>
    <w:p w14:paraId="5320680F" w14:textId="77777777" w:rsidR="000D0AAD" w:rsidRPr="00CF6523" w:rsidRDefault="000D0AAD" w:rsidP="000D0AAD">
      <w:pPr>
        <w:spacing w:after="0"/>
        <w:rPr>
          <w:rFonts w:cs="Times New Roman"/>
          <w:sz w:val="24"/>
          <w:szCs w:val="24"/>
        </w:rPr>
      </w:pPr>
    </w:p>
    <w:p w14:paraId="1D44E0D7" w14:textId="77777777" w:rsidR="000D0AAD" w:rsidRPr="00CF6523" w:rsidRDefault="000D0AAD" w:rsidP="000D0AAD">
      <w:pPr>
        <w:pStyle w:val="ListParagraph"/>
        <w:numPr>
          <w:ilvl w:val="0"/>
          <w:numId w:val="21"/>
        </w:numPr>
        <w:spacing w:after="0"/>
        <w:rPr>
          <w:rFonts w:cs="Times New Roman"/>
          <w:sz w:val="24"/>
          <w:szCs w:val="24"/>
        </w:rPr>
      </w:pPr>
      <w:r w:rsidRPr="00CF6523">
        <w:rPr>
          <w:rFonts w:cs="Times New Roman"/>
          <w:sz w:val="24"/>
          <w:szCs w:val="24"/>
        </w:rPr>
        <w:t>the care we provide at the University of Michigan Health System</w:t>
      </w:r>
    </w:p>
    <w:p w14:paraId="76726654" w14:textId="77777777" w:rsidR="000D0AAD" w:rsidRPr="00CF6523" w:rsidRDefault="000D0AAD" w:rsidP="000D0AAD">
      <w:pPr>
        <w:pStyle w:val="ListParagraph"/>
        <w:numPr>
          <w:ilvl w:val="0"/>
          <w:numId w:val="21"/>
        </w:numPr>
        <w:spacing w:after="0"/>
        <w:rPr>
          <w:rFonts w:cs="Times New Roman"/>
          <w:sz w:val="24"/>
          <w:szCs w:val="24"/>
        </w:rPr>
      </w:pPr>
      <w:r w:rsidRPr="00CF6523">
        <w:rPr>
          <w:rFonts w:cs="Times New Roman"/>
          <w:sz w:val="24"/>
          <w:szCs w:val="24"/>
        </w:rPr>
        <w:t>the steps we take to protect patients, and</w:t>
      </w:r>
    </w:p>
    <w:p w14:paraId="1DCC96A2" w14:textId="77777777" w:rsidR="000D0AAD" w:rsidRPr="00CF6523" w:rsidRDefault="000D0AAD" w:rsidP="000D0AAD">
      <w:pPr>
        <w:pStyle w:val="ListParagraph"/>
        <w:numPr>
          <w:ilvl w:val="0"/>
          <w:numId w:val="21"/>
        </w:numPr>
        <w:spacing w:after="0"/>
        <w:rPr>
          <w:rFonts w:cs="Times New Roman"/>
          <w:sz w:val="24"/>
          <w:szCs w:val="24"/>
        </w:rPr>
      </w:pPr>
      <w:r w:rsidRPr="00CF6523">
        <w:rPr>
          <w:rFonts w:cs="Times New Roman"/>
          <w:sz w:val="24"/>
          <w:szCs w:val="24"/>
        </w:rPr>
        <w:t>what our patients say about their experience with our hospitals and health centers.</w:t>
      </w:r>
    </w:p>
    <w:p w14:paraId="4CBB90E7" w14:textId="77777777" w:rsidR="000D0AAD" w:rsidRPr="00CF6523" w:rsidRDefault="000D0AAD" w:rsidP="000D0AAD">
      <w:pPr>
        <w:pStyle w:val="ListParagraph"/>
        <w:spacing w:after="0"/>
        <w:rPr>
          <w:rFonts w:cs="Times New Roman"/>
          <w:sz w:val="24"/>
          <w:szCs w:val="24"/>
          <w:u w:val="single"/>
        </w:rPr>
      </w:pPr>
    </w:p>
    <w:p w14:paraId="52B2D5C5" w14:textId="563BC01D" w:rsidR="000D0AAD" w:rsidRPr="00CF6523" w:rsidRDefault="000D0AAD" w:rsidP="000D0AAD">
      <w:pPr>
        <w:rPr>
          <w:rFonts w:cs="Times New Roman"/>
          <w:sz w:val="24"/>
          <w:szCs w:val="24"/>
        </w:rPr>
      </w:pPr>
      <w:r w:rsidRPr="00CF6523">
        <w:rPr>
          <w:rFonts w:cs="Times New Roman"/>
          <w:sz w:val="24"/>
          <w:szCs w:val="24"/>
        </w:rPr>
        <w:t xml:space="preserve">The </w:t>
      </w:r>
      <w:hyperlink r:id="rId16" w:history="1">
        <w:r w:rsidRPr="00CF6523">
          <w:rPr>
            <w:rStyle w:val="Hyperlink"/>
            <w:rFonts w:cs="Times New Roman"/>
            <w:sz w:val="24"/>
            <w:szCs w:val="24"/>
          </w:rPr>
          <w:t>Center for Health Outcomes &amp; Policy</w:t>
        </w:r>
      </w:hyperlink>
      <w:r w:rsidRPr="00CF6523">
        <w:rPr>
          <w:rFonts w:cs="Times New Roman"/>
          <w:sz w:val="24"/>
          <w:szCs w:val="24"/>
        </w:rPr>
        <w:t xml:space="preserve"> is a multidisciplinary organization that aims to improve the efficiency of healthcare in the United States, by optimizing clinical practice and informing health policy, with an expertise in </w:t>
      </w:r>
      <w:hyperlink r:id="rId17" w:history="1">
        <w:r w:rsidRPr="00CF6523">
          <w:rPr>
            <w:rStyle w:val="Hyperlink"/>
            <w:rFonts w:cs="Times New Roman"/>
            <w:sz w:val="24"/>
            <w:szCs w:val="24"/>
          </w:rPr>
          <w:t>Quality Measurement and Improvement</w:t>
        </w:r>
      </w:hyperlink>
      <w:r w:rsidRPr="00CF6523">
        <w:rPr>
          <w:rFonts w:cs="Times New Roman"/>
          <w:sz w:val="24"/>
          <w:szCs w:val="24"/>
        </w:rPr>
        <w:t xml:space="preserve">. </w:t>
      </w:r>
    </w:p>
    <w:p w14:paraId="49888726" w14:textId="7F7A4977" w:rsidR="00B23EFC" w:rsidRPr="00DF6A69" w:rsidRDefault="00A00070" w:rsidP="00DF6A69">
      <w:pPr>
        <w:rPr>
          <w:rFonts w:cs="Times New Roman"/>
          <w:sz w:val="24"/>
          <w:szCs w:val="24"/>
        </w:rPr>
      </w:pPr>
      <w:hyperlink r:id="rId18" w:history="1">
        <w:r w:rsidR="00AE5A56" w:rsidRPr="00CF6523">
          <w:rPr>
            <w:rStyle w:val="Hyperlink"/>
            <w:rFonts w:cs="Times New Roman"/>
            <w:sz w:val="24"/>
            <w:szCs w:val="24"/>
          </w:rPr>
          <w:t>Center for Healthcare Engineering &amp; Patient Safety</w:t>
        </w:r>
      </w:hyperlink>
      <w:r w:rsidR="00AE5A56" w:rsidRPr="00CF6523">
        <w:rPr>
          <w:rFonts w:cs="Times New Roman"/>
          <w:sz w:val="24"/>
          <w:szCs w:val="24"/>
        </w:rPr>
        <w:t xml:space="preserve">’s </w:t>
      </w:r>
      <w:r w:rsidR="00AE5A56" w:rsidRPr="00CF6523">
        <w:rPr>
          <w:rFonts w:cs="Times New Roman"/>
          <w:bCs/>
          <w:iCs/>
          <w:sz w:val="24"/>
          <w:szCs w:val="24"/>
        </w:rPr>
        <w:t xml:space="preserve">mission is to improve the safety and quality of healthcare delivery through a multi-disciplinary, systems engineering-based approach and is located on North Campus.  </w:t>
      </w:r>
    </w:p>
    <w:p w14:paraId="6DE73B12" w14:textId="71D929CE" w:rsidR="000D0AAD" w:rsidRPr="00CF6523" w:rsidRDefault="000D0AAD" w:rsidP="000D0AAD">
      <w:pPr>
        <w:spacing w:after="0"/>
        <w:rPr>
          <w:rFonts w:cs="Times New Roman"/>
          <w:b/>
          <w:sz w:val="24"/>
          <w:szCs w:val="24"/>
          <w:u w:val="single"/>
        </w:rPr>
      </w:pPr>
      <w:r w:rsidRPr="00CF6523">
        <w:rPr>
          <w:rFonts w:cs="Times New Roman"/>
          <w:b/>
          <w:sz w:val="24"/>
          <w:szCs w:val="24"/>
          <w:u w:val="single"/>
        </w:rPr>
        <w:t>Formal Curricula</w:t>
      </w:r>
    </w:p>
    <w:p w14:paraId="5AD2215E" w14:textId="404CC3F8" w:rsidR="00D87CAE" w:rsidRPr="00CF6523" w:rsidRDefault="000D0AAD" w:rsidP="000D0AAD">
      <w:pPr>
        <w:spacing w:after="0"/>
        <w:rPr>
          <w:rFonts w:cs="Times New Roman"/>
          <w:sz w:val="24"/>
          <w:szCs w:val="24"/>
        </w:rPr>
      </w:pPr>
      <w:r w:rsidRPr="00CF6523">
        <w:rPr>
          <w:rFonts w:cs="Times New Roman"/>
          <w:sz w:val="24"/>
          <w:szCs w:val="24"/>
        </w:rPr>
        <w:t xml:space="preserve">The University of Michigan has a formal program for developing advanced skills in patient safety/QA leadership. The </w:t>
      </w:r>
      <w:r w:rsidRPr="00CF6523">
        <w:rPr>
          <w:rFonts w:cs="Times New Roman"/>
          <w:b/>
          <w:sz w:val="24"/>
          <w:szCs w:val="24"/>
        </w:rPr>
        <w:t>Patient Safety and Quality Leadership Scholars Program (PASQUAL)</w:t>
      </w:r>
      <w:r w:rsidRPr="00CF6523">
        <w:rPr>
          <w:rFonts w:cs="Times New Roman"/>
          <w:sz w:val="24"/>
          <w:szCs w:val="24"/>
        </w:rPr>
        <w:t xml:space="preserve"> </w:t>
      </w:r>
      <w:r w:rsidR="00072DC1" w:rsidRPr="00CF6523">
        <w:rPr>
          <w:rFonts w:cs="Times New Roman"/>
          <w:sz w:val="24"/>
          <w:szCs w:val="24"/>
        </w:rPr>
        <w:t>is an 8-month program that provides an academic and applied foundation in principles and methods for improving the quality and safety of patient care. It also provides skills in quality and safety leadership, teaching, and scholarship. M</w:t>
      </w:r>
      <w:r w:rsidRPr="00CF6523">
        <w:rPr>
          <w:rFonts w:cs="Times New Roman"/>
          <w:sz w:val="24"/>
          <w:szCs w:val="24"/>
        </w:rPr>
        <w:t xml:space="preserve">ore information can be found </w:t>
      </w:r>
      <w:hyperlink r:id="rId19" w:history="1">
        <w:r w:rsidRPr="00CF6523">
          <w:rPr>
            <w:rStyle w:val="Hyperlink"/>
            <w:rFonts w:cs="Times New Roman"/>
            <w:sz w:val="24"/>
            <w:szCs w:val="24"/>
          </w:rPr>
          <w:t>here</w:t>
        </w:r>
      </w:hyperlink>
      <w:r w:rsidRPr="00CF6523">
        <w:rPr>
          <w:rFonts w:cs="Times New Roman"/>
          <w:sz w:val="24"/>
          <w:szCs w:val="24"/>
        </w:rPr>
        <w:t xml:space="preserve">. </w:t>
      </w:r>
    </w:p>
    <w:p w14:paraId="4A56E87E" w14:textId="487D20CC" w:rsidR="00D87CAE" w:rsidRPr="00CF6523" w:rsidRDefault="00D87CAE" w:rsidP="000D0AAD">
      <w:pPr>
        <w:spacing w:after="0"/>
        <w:rPr>
          <w:rFonts w:cs="Times New Roman"/>
          <w:sz w:val="24"/>
          <w:szCs w:val="24"/>
        </w:rPr>
      </w:pPr>
    </w:p>
    <w:p w14:paraId="0321FF58" w14:textId="0EA5C2E2" w:rsidR="000D0AAD" w:rsidRPr="00CF6523" w:rsidRDefault="000D0AAD" w:rsidP="000D0AAD">
      <w:pPr>
        <w:spacing w:after="0"/>
        <w:rPr>
          <w:rFonts w:cs="Times New Roman"/>
          <w:sz w:val="24"/>
          <w:szCs w:val="24"/>
        </w:rPr>
      </w:pPr>
      <w:r w:rsidRPr="00CF6523">
        <w:rPr>
          <w:rFonts w:cs="Times New Roman"/>
          <w:sz w:val="24"/>
          <w:szCs w:val="24"/>
        </w:rPr>
        <w:t>**</w:t>
      </w:r>
      <w:r w:rsidRPr="00CF6523">
        <w:rPr>
          <w:rFonts w:cs="Times New Roman"/>
          <w:i/>
          <w:sz w:val="24"/>
          <w:szCs w:val="24"/>
        </w:rPr>
        <w:t>Participation will be at the discretion of the Chair and Clinical Director</w:t>
      </w:r>
      <w:r w:rsidRPr="00CF6523">
        <w:rPr>
          <w:rFonts w:cs="Times New Roman"/>
          <w:sz w:val="24"/>
          <w:szCs w:val="24"/>
        </w:rPr>
        <w:t>**</w:t>
      </w:r>
    </w:p>
    <w:p w14:paraId="4A4D9714" w14:textId="77777777" w:rsidR="000D0AAD" w:rsidRPr="00CF6523" w:rsidRDefault="000D0AAD" w:rsidP="000D0AAD">
      <w:pPr>
        <w:spacing w:after="0"/>
        <w:rPr>
          <w:rFonts w:cs="Times New Roman"/>
          <w:sz w:val="24"/>
          <w:szCs w:val="24"/>
        </w:rPr>
      </w:pPr>
    </w:p>
    <w:p w14:paraId="1DA9B861" w14:textId="77777777" w:rsidR="000D0AAD" w:rsidRPr="00CF6523" w:rsidRDefault="000D0AAD" w:rsidP="000D0AAD">
      <w:pPr>
        <w:spacing w:after="0"/>
        <w:jc w:val="center"/>
        <w:rPr>
          <w:rFonts w:cs="Times New Roman"/>
          <w:b/>
          <w:i/>
          <w:caps/>
          <w:color w:val="44546A" w:themeColor="text2"/>
          <w:sz w:val="32"/>
          <w:szCs w:val="24"/>
          <w:u w:val="single"/>
        </w:rPr>
      </w:pPr>
      <w:r w:rsidRPr="00CF6523">
        <w:rPr>
          <w:rFonts w:cs="Times New Roman"/>
          <w:b/>
          <w:i/>
          <w:caps/>
          <w:color w:val="44546A" w:themeColor="text2"/>
          <w:sz w:val="32"/>
          <w:szCs w:val="24"/>
          <w:u w:val="single"/>
        </w:rPr>
        <w:t>National Resources &amp; Involvement</w:t>
      </w:r>
    </w:p>
    <w:p w14:paraId="1313311D" w14:textId="77777777" w:rsidR="000D0AAD" w:rsidRPr="00CF6523" w:rsidRDefault="000D0AAD" w:rsidP="000D0AAD">
      <w:pPr>
        <w:spacing w:after="0"/>
        <w:rPr>
          <w:rFonts w:cs="Times New Roman"/>
          <w:b/>
          <w:i/>
          <w:caps/>
          <w:color w:val="44546A" w:themeColor="text2"/>
          <w:sz w:val="24"/>
          <w:szCs w:val="24"/>
          <w:u w:val="single"/>
        </w:rPr>
      </w:pPr>
    </w:p>
    <w:p w14:paraId="624FF123" w14:textId="77777777" w:rsidR="000D0AAD" w:rsidRPr="00CF6523" w:rsidRDefault="000D0AAD" w:rsidP="000D0AAD">
      <w:pPr>
        <w:spacing w:after="0"/>
        <w:rPr>
          <w:rFonts w:cs="Times New Roman"/>
          <w:b/>
          <w:color w:val="44546A" w:themeColor="text2"/>
          <w:sz w:val="24"/>
          <w:szCs w:val="24"/>
          <w:u w:val="single"/>
        </w:rPr>
      </w:pPr>
      <w:r w:rsidRPr="00CF6523">
        <w:rPr>
          <w:rFonts w:cs="Times New Roman"/>
          <w:b/>
          <w:color w:val="44546A" w:themeColor="text2"/>
          <w:sz w:val="24"/>
          <w:szCs w:val="24"/>
          <w:u w:val="single"/>
        </w:rPr>
        <w:t>Organizations</w:t>
      </w:r>
    </w:p>
    <w:p w14:paraId="2FE2B01F" w14:textId="77777777" w:rsidR="000D0AAD" w:rsidRPr="00CF6523" w:rsidRDefault="00A00070" w:rsidP="000D0AAD">
      <w:pPr>
        <w:spacing w:after="0"/>
        <w:rPr>
          <w:rFonts w:cs="Times New Roman"/>
          <w:color w:val="44546A" w:themeColor="text2"/>
          <w:sz w:val="24"/>
          <w:szCs w:val="24"/>
        </w:rPr>
      </w:pPr>
      <w:sdt>
        <w:sdtPr>
          <w:rPr>
            <w:rFonts w:cs="Times New Roman"/>
            <w:sz w:val="24"/>
            <w:szCs w:val="24"/>
          </w:rPr>
          <w:id w:val="-878160129"/>
          <w:placeholder>
            <w:docPart w:val="F332CF049AF5420B9FC6AF2FD3291740"/>
          </w:placeholder>
          <w:showingPlcHdr/>
        </w:sdtPr>
        <w:sdtEndPr/>
        <w:sdtContent>
          <w:r w:rsidR="000D0AAD" w:rsidRPr="00CF6523">
            <w:rPr>
              <w:rStyle w:val="PlaceholderText"/>
              <w:color w:val="FF0000"/>
            </w:rPr>
            <w:t>Specialty-specific information here</w:t>
          </w:r>
        </w:sdtContent>
      </w:sdt>
    </w:p>
    <w:p w14:paraId="268B5806" w14:textId="77777777" w:rsidR="000D0AAD" w:rsidRPr="00CF6523" w:rsidRDefault="000D0AAD" w:rsidP="000D0AAD">
      <w:pPr>
        <w:spacing w:after="0"/>
        <w:rPr>
          <w:rFonts w:eastAsia="Times New Roman" w:cs="Times New Roman"/>
          <w:sz w:val="24"/>
          <w:szCs w:val="24"/>
        </w:rPr>
      </w:pPr>
    </w:p>
    <w:p w14:paraId="4ABCB1F3" w14:textId="77777777" w:rsidR="000D0AAD" w:rsidRPr="00CF6523" w:rsidRDefault="000D0AAD" w:rsidP="000D0AAD">
      <w:pPr>
        <w:spacing w:after="0"/>
        <w:rPr>
          <w:rFonts w:cs="Times New Roman"/>
          <w:b/>
          <w:color w:val="44546A" w:themeColor="text2"/>
          <w:sz w:val="24"/>
          <w:szCs w:val="24"/>
          <w:u w:val="single"/>
        </w:rPr>
      </w:pPr>
      <w:r w:rsidRPr="00CF6523">
        <w:rPr>
          <w:rFonts w:cs="Times New Roman"/>
          <w:b/>
          <w:color w:val="44546A" w:themeColor="text2"/>
          <w:sz w:val="24"/>
          <w:szCs w:val="24"/>
          <w:u w:val="single"/>
        </w:rPr>
        <w:t>Activities &amp; Committees</w:t>
      </w:r>
    </w:p>
    <w:p w14:paraId="440393F7" w14:textId="77777777" w:rsidR="000D0AAD" w:rsidRPr="00CF6523" w:rsidRDefault="000D0AAD" w:rsidP="000D0AAD">
      <w:pPr>
        <w:spacing w:after="0"/>
        <w:rPr>
          <w:rFonts w:cs="Times New Roman"/>
          <w:sz w:val="24"/>
          <w:szCs w:val="24"/>
        </w:rPr>
      </w:pPr>
      <w:r w:rsidRPr="00CF6523">
        <w:rPr>
          <w:rFonts w:cs="Times New Roman"/>
          <w:sz w:val="24"/>
          <w:szCs w:val="24"/>
        </w:rPr>
        <w:t>Joining a national committee is an excellent way of making a contribution, networking, and establishing contacts/collaborators that can enrich professional life and be helpful in the promotion process. Start with your subspecialty society, which is the best way to “break in” to national committee involvement with respect to patient safety/QA. Typically, these societies are eager for volunteers, creating a great opportunity for more junior faculty to start playing a role at the national level.</w:t>
      </w:r>
    </w:p>
    <w:p w14:paraId="585038A8" w14:textId="77777777" w:rsidR="000D0AAD" w:rsidRPr="00CF6523" w:rsidRDefault="000D0AAD" w:rsidP="000D0AAD">
      <w:pPr>
        <w:spacing w:after="0"/>
        <w:rPr>
          <w:rFonts w:cs="Times New Roman"/>
          <w:sz w:val="24"/>
          <w:szCs w:val="24"/>
        </w:rPr>
      </w:pPr>
    </w:p>
    <w:p w14:paraId="189A5B47" w14:textId="77777777" w:rsidR="000D0AAD" w:rsidRPr="00CF6523" w:rsidRDefault="00A00070" w:rsidP="000D0AAD">
      <w:pPr>
        <w:spacing w:after="0"/>
        <w:rPr>
          <w:rFonts w:cs="Times New Roman"/>
          <w:sz w:val="24"/>
          <w:szCs w:val="24"/>
        </w:rPr>
      </w:pPr>
      <w:sdt>
        <w:sdtPr>
          <w:rPr>
            <w:rFonts w:cs="Times New Roman"/>
            <w:sz w:val="24"/>
            <w:szCs w:val="24"/>
          </w:rPr>
          <w:id w:val="-1225677431"/>
          <w:placeholder>
            <w:docPart w:val="31DCCD1587814BB39EEA9C3918F5586D"/>
          </w:placeholder>
          <w:showingPlcHdr/>
        </w:sdtPr>
        <w:sdtEndPr/>
        <w:sdtContent>
          <w:r w:rsidR="000D0AAD" w:rsidRPr="00CF6523">
            <w:rPr>
              <w:rStyle w:val="PlaceholderText"/>
              <w:color w:val="FF0000"/>
            </w:rPr>
            <w:t>Specialty-specific information here</w:t>
          </w:r>
        </w:sdtContent>
      </w:sdt>
    </w:p>
    <w:p w14:paraId="74AC68E3" w14:textId="77777777" w:rsidR="000D0AAD" w:rsidRPr="00CF6523" w:rsidRDefault="000D0AAD" w:rsidP="000D0AAD">
      <w:pPr>
        <w:spacing w:after="0" w:line="240" w:lineRule="auto"/>
        <w:outlineLvl w:val="2"/>
        <w:rPr>
          <w:rFonts w:eastAsia="Times New Roman" w:cs="Times New Roman"/>
          <w:b/>
          <w:bCs/>
          <w:i/>
          <w:color w:val="44546A" w:themeColor="text2"/>
          <w:sz w:val="24"/>
          <w:szCs w:val="24"/>
          <w:u w:val="single"/>
        </w:rPr>
      </w:pPr>
    </w:p>
    <w:p w14:paraId="1540D237" w14:textId="77777777" w:rsidR="000D0AAD" w:rsidRPr="00CF6523" w:rsidRDefault="000D0AAD" w:rsidP="000D0AAD">
      <w:pPr>
        <w:spacing w:after="0" w:line="240" w:lineRule="auto"/>
        <w:jc w:val="center"/>
        <w:outlineLvl w:val="2"/>
        <w:rPr>
          <w:rFonts w:cs="Times New Roman"/>
          <w:b/>
          <w:i/>
          <w:caps/>
          <w:color w:val="44546A" w:themeColor="text2"/>
          <w:sz w:val="32"/>
          <w:szCs w:val="24"/>
          <w:u w:val="single"/>
        </w:rPr>
      </w:pPr>
      <w:r w:rsidRPr="00CF6523">
        <w:rPr>
          <w:rFonts w:cs="Times New Roman"/>
          <w:b/>
          <w:i/>
          <w:caps/>
          <w:color w:val="44546A" w:themeColor="text2"/>
          <w:sz w:val="32"/>
          <w:szCs w:val="24"/>
          <w:u w:val="single"/>
        </w:rPr>
        <w:t>WEB-BASED Resources</w:t>
      </w:r>
    </w:p>
    <w:p w14:paraId="72CD444C" w14:textId="77777777" w:rsidR="00D87CAE" w:rsidRPr="00CF6523" w:rsidRDefault="00D87CAE" w:rsidP="000D0AAD">
      <w:pPr>
        <w:spacing w:after="0" w:line="240" w:lineRule="auto"/>
        <w:outlineLvl w:val="2"/>
        <w:rPr>
          <w:rFonts w:eastAsia="Times New Roman" w:cs="Times New Roman"/>
          <w:bCs/>
          <w:sz w:val="24"/>
          <w:szCs w:val="24"/>
        </w:rPr>
      </w:pPr>
    </w:p>
    <w:p w14:paraId="5A1AAF73" w14:textId="77777777" w:rsidR="006528EA" w:rsidRPr="00CF6523" w:rsidRDefault="006528EA" w:rsidP="006528EA">
      <w:pPr>
        <w:spacing w:after="0"/>
        <w:rPr>
          <w:rFonts w:cs="Times New Roman"/>
          <w:sz w:val="24"/>
          <w:szCs w:val="24"/>
        </w:rPr>
      </w:pPr>
      <w:r w:rsidRPr="00CF6523">
        <w:rPr>
          <w:rFonts w:cs="Times New Roman"/>
          <w:sz w:val="24"/>
          <w:szCs w:val="24"/>
        </w:rPr>
        <w:lastRenderedPageBreak/>
        <w:t xml:space="preserve">The Association of American Medical Colleges (AAMC) provides a list of useful theories, definitions, and ideas for developing and learning about quality initiatives that can be found </w:t>
      </w:r>
      <w:hyperlink r:id="rId20" w:history="1">
        <w:r w:rsidRPr="00CF6523">
          <w:rPr>
            <w:rStyle w:val="Hyperlink"/>
            <w:rFonts w:cs="Times New Roman"/>
            <w:sz w:val="24"/>
            <w:szCs w:val="24"/>
          </w:rPr>
          <w:t>here</w:t>
        </w:r>
      </w:hyperlink>
      <w:r w:rsidRPr="00CF6523">
        <w:rPr>
          <w:rFonts w:cs="Times New Roman"/>
          <w:sz w:val="24"/>
          <w:szCs w:val="24"/>
        </w:rPr>
        <w:t xml:space="preserve">.  </w:t>
      </w:r>
    </w:p>
    <w:p w14:paraId="3BD79FD0" w14:textId="77777777" w:rsidR="006528EA" w:rsidRPr="00CF6523" w:rsidRDefault="006528EA" w:rsidP="000D0AAD">
      <w:pPr>
        <w:spacing w:after="0" w:line="240" w:lineRule="auto"/>
        <w:outlineLvl w:val="2"/>
        <w:rPr>
          <w:rFonts w:eastAsia="Times New Roman" w:cs="Times New Roman"/>
          <w:bCs/>
          <w:sz w:val="24"/>
          <w:szCs w:val="24"/>
        </w:rPr>
      </w:pPr>
    </w:p>
    <w:p w14:paraId="47C1F9EA" w14:textId="651D9B31" w:rsidR="000D0AAD" w:rsidRPr="00CF6523" w:rsidRDefault="000D0AAD" w:rsidP="000D0AAD">
      <w:pPr>
        <w:spacing w:after="0" w:line="240" w:lineRule="auto"/>
        <w:outlineLvl w:val="2"/>
        <w:rPr>
          <w:rFonts w:eastAsia="Times New Roman" w:cs="Times New Roman"/>
          <w:bCs/>
          <w:sz w:val="24"/>
          <w:szCs w:val="24"/>
        </w:rPr>
      </w:pPr>
      <w:r w:rsidRPr="00CF6523">
        <w:rPr>
          <w:rFonts w:eastAsia="Times New Roman" w:cs="Times New Roman"/>
          <w:bCs/>
          <w:sz w:val="24"/>
          <w:szCs w:val="24"/>
        </w:rPr>
        <w:t xml:space="preserve">An excellent web-based resource for advancing your skills in patient safety is the </w:t>
      </w:r>
      <w:hyperlink r:id="rId21" w:history="1">
        <w:r w:rsidRPr="00CF6523">
          <w:rPr>
            <w:rStyle w:val="Hyperlink"/>
            <w:rFonts w:eastAsia="Times New Roman" w:cs="Times New Roman"/>
            <w:b/>
            <w:bCs/>
            <w:sz w:val="24"/>
            <w:szCs w:val="24"/>
          </w:rPr>
          <w:t>Institute for Healthcare Improvement (IHI) “Open School.”</w:t>
        </w:r>
      </w:hyperlink>
      <w:r w:rsidRPr="00CF6523">
        <w:rPr>
          <w:rFonts w:eastAsia="Times New Roman" w:cs="Times New Roman"/>
          <w:bCs/>
          <w:sz w:val="24"/>
          <w:szCs w:val="24"/>
        </w:rPr>
        <w:t xml:space="preserve"> </w:t>
      </w:r>
      <w:r w:rsidRPr="00CF6523">
        <w:t xml:space="preserve"> </w:t>
      </w:r>
      <w:r w:rsidRPr="00CF6523">
        <w:rPr>
          <w:rFonts w:eastAsia="Times New Roman" w:cs="Times New Roman"/>
          <w:bCs/>
          <w:sz w:val="24"/>
          <w:szCs w:val="24"/>
        </w:rPr>
        <w:t>The IHI Open School offers online courses and certificate programs in patient safety and quality improvement.</w:t>
      </w:r>
    </w:p>
    <w:p w14:paraId="779D6BD5" w14:textId="77777777" w:rsidR="000D0AAD" w:rsidRPr="00CF6523" w:rsidRDefault="000D0AAD" w:rsidP="000D0AAD">
      <w:pPr>
        <w:spacing w:after="0" w:line="240" w:lineRule="auto"/>
        <w:outlineLvl w:val="2"/>
        <w:rPr>
          <w:rFonts w:eastAsia="Times New Roman" w:cs="Times New Roman"/>
          <w:bCs/>
          <w:sz w:val="24"/>
          <w:szCs w:val="24"/>
        </w:rPr>
      </w:pPr>
    </w:p>
    <w:p w14:paraId="6D3EC4CF" w14:textId="77777777" w:rsidR="000D0AAD" w:rsidRPr="00CF6523" w:rsidRDefault="000D0AAD" w:rsidP="000D0AAD">
      <w:pPr>
        <w:spacing w:after="0" w:line="240" w:lineRule="auto"/>
        <w:outlineLvl w:val="2"/>
        <w:rPr>
          <w:rFonts w:eastAsia="Times New Roman" w:cs="Times New Roman"/>
          <w:bCs/>
          <w:sz w:val="24"/>
          <w:szCs w:val="24"/>
        </w:rPr>
      </w:pPr>
      <w:r w:rsidRPr="00CF6523">
        <w:rPr>
          <w:rFonts w:eastAsia="Times New Roman" w:cs="Times New Roman"/>
          <w:bCs/>
          <w:sz w:val="24"/>
          <w:szCs w:val="24"/>
        </w:rPr>
        <w:t xml:space="preserve">In terms of health policy and public health, there are a number of </w:t>
      </w:r>
      <w:r w:rsidRPr="00CF6523">
        <w:rPr>
          <w:rFonts w:eastAsia="Times New Roman" w:cs="Times New Roman"/>
          <w:b/>
          <w:bCs/>
          <w:sz w:val="24"/>
          <w:szCs w:val="24"/>
        </w:rPr>
        <w:t>online Masters in Public Health programs</w:t>
      </w:r>
      <w:r w:rsidRPr="00CF6523">
        <w:rPr>
          <w:rFonts w:eastAsia="Times New Roman" w:cs="Times New Roman"/>
          <w:bCs/>
          <w:sz w:val="24"/>
          <w:szCs w:val="24"/>
        </w:rPr>
        <w:t>.  Here are a few examples to consider:</w:t>
      </w:r>
    </w:p>
    <w:p w14:paraId="1C1131E9" w14:textId="77777777" w:rsidR="000D0AAD" w:rsidRPr="00CF6523" w:rsidRDefault="000D0AAD" w:rsidP="000D0AAD">
      <w:pPr>
        <w:spacing w:after="0" w:line="240" w:lineRule="auto"/>
        <w:outlineLvl w:val="2"/>
        <w:rPr>
          <w:rFonts w:eastAsia="Times New Roman" w:cs="Times New Roman"/>
          <w:bCs/>
          <w:sz w:val="24"/>
          <w:szCs w:val="24"/>
        </w:rPr>
      </w:pPr>
    </w:p>
    <w:p w14:paraId="5AB48319" w14:textId="77777777" w:rsidR="000D0AAD" w:rsidRPr="00CF6523" w:rsidRDefault="000D0AAD" w:rsidP="000D0AAD">
      <w:pPr>
        <w:pStyle w:val="ListParagraph"/>
        <w:numPr>
          <w:ilvl w:val="0"/>
          <w:numId w:val="15"/>
        </w:numPr>
        <w:spacing w:after="0" w:line="240" w:lineRule="auto"/>
        <w:outlineLvl w:val="2"/>
        <w:rPr>
          <w:rFonts w:eastAsia="Times New Roman" w:cs="Times New Roman"/>
          <w:bCs/>
          <w:sz w:val="24"/>
          <w:szCs w:val="24"/>
        </w:rPr>
      </w:pPr>
      <w:r w:rsidRPr="00CF6523">
        <w:rPr>
          <w:rFonts w:eastAsia="Times New Roman" w:cs="Times New Roman"/>
          <w:bCs/>
          <w:sz w:val="24"/>
          <w:szCs w:val="24"/>
        </w:rPr>
        <w:t xml:space="preserve">University of Southern California, </w:t>
      </w:r>
      <w:hyperlink r:id="rId22" w:history="1">
        <w:r w:rsidRPr="00CF6523">
          <w:rPr>
            <w:rStyle w:val="Hyperlink"/>
            <w:rFonts w:eastAsia="Times New Roman" w:cs="Times New Roman"/>
            <w:bCs/>
            <w:sz w:val="24"/>
            <w:szCs w:val="24"/>
          </w:rPr>
          <w:t>Keck School of Medicine</w:t>
        </w:r>
      </w:hyperlink>
    </w:p>
    <w:p w14:paraId="5A162C8C" w14:textId="77777777" w:rsidR="000D0AAD" w:rsidRPr="00CF6523" w:rsidRDefault="000D0AAD" w:rsidP="000D0AAD">
      <w:pPr>
        <w:pStyle w:val="ListParagraph"/>
        <w:numPr>
          <w:ilvl w:val="0"/>
          <w:numId w:val="15"/>
        </w:numPr>
        <w:spacing w:after="0" w:line="240" w:lineRule="auto"/>
        <w:outlineLvl w:val="2"/>
        <w:rPr>
          <w:rFonts w:eastAsia="Times New Roman" w:cs="Times New Roman"/>
          <w:bCs/>
          <w:sz w:val="24"/>
          <w:szCs w:val="24"/>
        </w:rPr>
      </w:pPr>
      <w:r w:rsidRPr="00CF6523">
        <w:rPr>
          <w:rFonts w:eastAsia="Times New Roman" w:cs="Times New Roman"/>
          <w:bCs/>
          <w:sz w:val="24"/>
          <w:szCs w:val="24"/>
        </w:rPr>
        <w:t xml:space="preserve">George Washington University, </w:t>
      </w:r>
      <w:hyperlink r:id="rId23" w:history="1">
        <w:r w:rsidRPr="00CF6523">
          <w:rPr>
            <w:rStyle w:val="Hyperlink"/>
            <w:rFonts w:eastAsia="Times New Roman" w:cs="Times New Roman"/>
            <w:bCs/>
            <w:sz w:val="24"/>
            <w:szCs w:val="24"/>
          </w:rPr>
          <w:t>School of Public Health and Health Services</w:t>
        </w:r>
      </w:hyperlink>
    </w:p>
    <w:p w14:paraId="1FB7E83A" w14:textId="77777777" w:rsidR="000D0AAD" w:rsidRPr="00CF6523" w:rsidRDefault="000D0AAD" w:rsidP="000D0AAD">
      <w:pPr>
        <w:pStyle w:val="ListParagraph"/>
        <w:numPr>
          <w:ilvl w:val="0"/>
          <w:numId w:val="15"/>
        </w:numPr>
        <w:spacing w:after="0" w:line="240" w:lineRule="auto"/>
        <w:outlineLvl w:val="2"/>
        <w:rPr>
          <w:rFonts w:eastAsia="Times New Roman" w:cs="Times New Roman"/>
          <w:bCs/>
          <w:sz w:val="24"/>
          <w:szCs w:val="24"/>
        </w:rPr>
      </w:pPr>
      <w:r w:rsidRPr="00CF6523">
        <w:rPr>
          <w:rFonts w:eastAsia="Times New Roman" w:cs="Times New Roman"/>
          <w:bCs/>
          <w:sz w:val="24"/>
          <w:szCs w:val="24"/>
        </w:rPr>
        <w:t xml:space="preserve">Johns Hopkins University, </w:t>
      </w:r>
      <w:hyperlink r:id="rId24" w:history="1">
        <w:r w:rsidRPr="00CF6523">
          <w:rPr>
            <w:rStyle w:val="Hyperlink"/>
            <w:rFonts w:eastAsia="Times New Roman" w:cs="Times New Roman"/>
            <w:bCs/>
            <w:sz w:val="24"/>
            <w:szCs w:val="24"/>
          </w:rPr>
          <w:t>Bloomberg School of Public Health</w:t>
        </w:r>
      </w:hyperlink>
      <w:r w:rsidRPr="00CF6523">
        <w:rPr>
          <w:rFonts w:eastAsia="Times New Roman" w:cs="Times New Roman"/>
          <w:bCs/>
          <w:sz w:val="24"/>
          <w:szCs w:val="24"/>
        </w:rPr>
        <w:t xml:space="preserve"> (on-line/part-time with onsite courses)</w:t>
      </w:r>
    </w:p>
    <w:p w14:paraId="6D54CC17" w14:textId="77777777" w:rsidR="000D0AAD" w:rsidRPr="00CF6523" w:rsidRDefault="000D0AAD" w:rsidP="000D0AAD">
      <w:pPr>
        <w:pStyle w:val="ListParagraph"/>
        <w:numPr>
          <w:ilvl w:val="0"/>
          <w:numId w:val="15"/>
        </w:numPr>
        <w:spacing w:after="0" w:line="240" w:lineRule="auto"/>
        <w:outlineLvl w:val="2"/>
      </w:pPr>
      <w:r w:rsidRPr="00CF6523">
        <w:rPr>
          <w:rFonts w:eastAsia="Times New Roman" w:cs="Times New Roman"/>
          <w:bCs/>
          <w:sz w:val="24"/>
          <w:szCs w:val="24"/>
        </w:rPr>
        <w:t xml:space="preserve">University of Michigan, </w:t>
      </w:r>
      <w:hyperlink r:id="rId25" w:history="1">
        <w:r w:rsidRPr="00CF6523">
          <w:rPr>
            <w:rStyle w:val="Hyperlink"/>
            <w:rFonts w:eastAsia="Times New Roman" w:cs="Times New Roman"/>
            <w:bCs/>
            <w:sz w:val="24"/>
            <w:szCs w:val="24"/>
          </w:rPr>
          <w:t>M.P.H. program</w:t>
        </w:r>
      </w:hyperlink>
      <w:r w:rsidRPr="00CF6523">
        <w:rPr>
          <w:rFonts w:eastAsia="Times New Roman" w:cs="Times New Roman"/>
          <w:bCs/>
          <w:sz w:val="24"/>
          <w:szCs w:val="24"/>
        </w:rPr>
        <w:t xml:space="preserve"> </w:t>
      </w:r>
    </w:p>
    <w:p w14:paraId="69267215" w14:textId="77777777" w:rsidR="000D0AAD" w:rsidRPr="00CF6523" w:rsidRDefault="000D0AAD" w:rsidP="000D0AAD">
      <w:pPr>
        <w:spacing w:after="0" w:line="240" w:lineRule="auto"/>
        <w:outlineLvl w:val="2"/>
        <w:rPr>
          <w:rFonts w:eastAsia="Times New Roman" w:cs="Times New Roman"/>
          <w:b/>
          <w:bCs/>
          <w:sz w:val="24"/>
          <w:szCs w:val="24"/>
        </w:rPr>
      </w:pPr>
    </w:p>
    <w:p w14:paraId="2A16F16F" w14:textId="77777777" w:rsidR="00B23EFC" w:rsidRPr="00CF6523" w:rsidRDefault="00B23EFC" w:rsidP="00D87CAE">
      <w:pPr>
        <w:spacing w:after="0" w:line="240" w:lineRule="auto"/>
        <w:jc w:val="center"/>
        <w:outlineLvl w:val="2"/>
        <w:rPr>
          <w:rFonts w:eastAsia="Times New Roman" w:cs="Times New Roman"/>
          <w:b/>
          <w:i/>
          <w:color w:val="44546A" w:themeColor="text2"/>
          <w:sz w:val="32"/>
          <w:szCs w:val="24"/>
          <w:u w:val="single"/>
        </w:rPr>
      </w:pPr>
    </w:p>
    <w:p w14:paraId="4D38F29C" w14:textId="6D079D9A" w:rsidR="00D87CAE" w:rsidRPr="00CF6523" w:rsidRDefault="00D87CAE" w:rsidP="00D87CAE">
      <w:pPr>
        <w:spacing w:after="0" w:line="240" w:lineRule="auto"/>
        <w:jc w:val="center"/>
        <w:outlineLvl w:val="2"/>
        <w:rPr>
          <w:rFonts w:eastAsia="Times New Roman" w:cs="Times New Roman"/>
          <w:b/>
          <w:i/>
          <w:color w:val="44546A" w:themeColor="text2"/>
          <w:sz w:val="32"/>
          <w:szCs w:val="24"/>
          <w:u w:val="single"/>
        </w:rPr>
      </w:pPr>
      <w:r w:rsidRPr="00CF6523">
        <w:rPr>
          <w:rFonts w:eastAsia="Times New Roman" w:cs="Times New Roman"/>
          <w:b/>
          <w:i/>
          <w:color w:val="44546A" w:themeColor="text2"/>
          <w:sz w:val="32"/>
          <w:szCs w:val="24"/>
          <w:u w:val="single"/>
        </w:rPr>
        <w:t xml:space="preserve">EARLY CAREER </w:t>
      </w:r>
      <w:r w:rsidR="00B23EFC" w:rsidRPr="00CF6523">
        <w:rPr>
          <w:rFonts w:eastAsia="Times New Roman" w:cs="Times New Roman"/>
          <w:b/>
          <w:i/>
          <w:color w:val="44546A" w:themeColor="text2"/>
          <w:sz w:val="32"/>
          <w:szCs w:val="24"/>
          <w:u w:val="single"/>
        </w:rPr>
        <w:t xml:space="preserve">GOAL SETTING + </w:t>
      </w:r>
      <w:r w:rsidRPr="00CF6523">
        <w:rPr>
          <w:rFonts w:eastAsia="Times New Roman" w:cs="Times New Roman"/>
          <w:b/>
          <w:i/>
          <w:color w:val="44546A" w:themeColor="text2"/>
          <w:sz w:val="32"/>
          <w:szCs w:val="24"/>
          <w:u w:val="single"/>
        </w:rPr>
        <w:t>DEVELOPMENT PLAN</w:t>
      </w:r>
    </w:p>
    <w:p w14:paraId="1CC028DC" w14:textId="77777777" w:rsidR="000D0AAD" w:rsidRPr="00CF6523" w:rsidRDefault="000D0AAD" w:rsidP="00D87CAE">
      <w:pPr>
        <w:spacing w:after="0" w:line="240" w:lineRule="auto"/>
        <w:jc w:val="center"/>
        <w:outlineLvl w:val="2"/>
        <w:rPr>
          <w:rFonts w:eastAsia="Times New Roman" w:cs="Times New Roman"/>
          <w:b/>
          <w:i/>
          <w:color w:val="44546A" w:themeColor="text2"/>
          <w:sz w:val="32"/>
          <w:szCs w:val="24"/>
          <w:u w:val="single"/>
        </w:rPr>
      </w:pPr>
      <w:r w:rsidRPr="00CF6523">
        <w:rPr>
          <w:rFonts w:eastAsia="Times New Roman" w:cs="Times New Roman"/>
          <w:b/>
          <w:i/>
          <w:color w:val="44546A" w:themeColor="text2"/>
          <w:sz w:val="32"/>
          <w:szCs w:val="24"/>
          <w:u w:val="single"/>
        </w:rPr>
        <w:t>Clinician-Patient Safety/QA Advocate Pathway</w:t>
      </w:r>
    </w:p>
    <w:p w14:paraId="2352F863" w14:textId="583615CE" w:rsidR="006528EA" w:rsidRPr="00CF6523" w:rsidRDefault="00B23EFC" w:rsidP="00D87CAE">
      <w:pPr>
        <w:spacing w:after="0" w:line="240" w:lineRule="auto"/>
        <w:jc w:val="center"/>
        <w:outlineLvl w:val="2"/>
        <w:rPr>
          <w:rFonts w:eastAsia="Times New Roman" w:cs="Times New Roman"/>
          <w:b/>
          <w:i/>
          <w:color w:val="44546A" w:themeColor="text2"/>
          <w:sz w:val="32"/>
          <w:szCs w:val="24"/>
        </w:rPr>
      </w:pPr>
      <w:r w:rsidRPr="00CF6523">
        <w:rPr>
          <w:rFonts w:eastAsia="Times New Roman" w:cs="Times New Roman"/>
          <w:b/>
          <w:i/>
          <w:color w:val="44546A" w:themeColor="text2"/>
          <w:sz w:val="32"/>
          <w:szCs w:val="24"/>
        </w:rPr>
        <w:t>To be completed with your mentor</w:t>
      </w:r>
    </w:p>
    <w:p w14:paraId="0C56EC64" w14:textId="77777777" w:rsidR="00B23EFC" w:rsidRPr="00CF6523" w:rsidRDefault="000D0AAD" w:rsidP="000D0AAD">
      <w:pPr>
        <w:spacing w:before="100" w:beforeAutospacing="1" w:after="0" w:line="240" w:lineRule="auto"/>
        <w:outlineLvl w:val="2"/>
        <w:rPr>
          <w:rFonts w:eastAsia="Times New Roman" w:cs="Times New Roman"/>
          <w:sz w:val="24"/>
          <w:szCs w:val="24"/>
        </w:rPr>
      </w:pPr>
      <w:r w:rsidRPr="00CF6523">
        <w:rPr>
          <w:rFonts w:eastAsia="Times New Roman" w:cs="Times New Roman"/>
          <w:sz w:val="24"/>
          <w:szCs w:val="24"/>
          <w:u w:val="single"/>
        </w:rPr>
        <w:t>Year 1</w:t>
      </w:r>
      <w:r w:rsidR="00B23EFC" w:rsidRPr="00CF6523">
        <w:rPr>
          <w:rFonts w:eastAsia="Times New Roman" w:cs="Times New Roman"/>
          <w:sz w:val="24"/>
          <w:szCs w:val="24"/>
          <w:u w:val="single"/>
        </w:rPr>
        <w:t xml:space="preserve"> Goals</w:t>
      </w:r>
      <w:r w:rsidRPr="00CF6523">
        <w:rPr>
          <w:rFonts w:eastAsia="Times New Roman" w:cs="Times New Roman"/>
          <w:sz w:val="24"/>
          <w:szCs w:val="24"/>
        </w:rPr>
        <w:t xml:space="preserve">: </w:t>
      </w:r>
      <w:r w:rsidR="00B23EFC" w:rsidRPr="00CF6523">
        <w:rPr>
          <w:rFonts w:eastAsia="Times New Roman" w:cs="Times New Roman"/>
          <w:sz w:val="24"/>
          <w:szCs w:val="24"/>
        </w:rPr>
        <w:br/>
      </w:r>
      <w:r w:rsidR="00B23EFC" w:rsidRPr="00CF6523">
        <w:rPr>
          <w:rFonts w:eastAsia="Times New Roman" w:cs="Times New Roman"/>
          <w:i/>
          <w:sz w:val="24"/>
          <w:szCs w:val="24"/>
        </w:rPr>
        <w:t>Examples</w:t>
      </w:r>
    </w:p>
    <w:p w14:paraId="7DB775EA" w14:textId="77777777" w:rsidR="000D0AAD" w:rsidRPr="00CF6523" w:rsidRDefault="000D0AAD" w:rsidP="000D0AAD">
      <w:pPr>
        <w:pStyle w:val="ListParagraph"/>
        <w:numPr>
          <w:ilvl w:val="0"/>
          <w:numId w:val="16"/>
        </w:numPr>
        <w:spacing w:after="0" w:line="240" w:lineRule="auto"/>
        <w:outlineLvl w:val="2"/>
        <w:rPr>
          <w:rFonts w:eastAsia="Times New Roman" w:cs="Times New Roman"/>
          <w:sz w:val="24"/>
          <w:szCs w:val="24"/>
        </w:rPr>
      </w:pPr>
      <w:r w:rsidRPr="00CF6523">
        <w:rPr>
          <w:rFonts w:eastAsia="Times New Roman" w:cs="Times New Roman"/>
          <w:sz w:val="24"/>
          <w:szCs w:val="24"/>
        </w:rPr>
        <w:t>Join your Department</w:t>
      </w:r>
      <w:r w:rsidR="00D87CAE" w:rsidRPr="00CF6523">
        <w:rPr>
          <w:rFonts w:eastAsia="Times New Roman" w:cs="Times New Roman"/>
          <w:sz w:val="24"/>
          <w:szCs w:val="24"/>
        </w:rPr>
        <w:t>’</w:t>
      </w:r>
      <w:r w:rsidRPr="00CF6523">
        <w:rPr>
          <w:rFonts w:eastAsia="Times New Roman" w:cs="Times New Roman"/>
          <w:sz w:val="24"/>
          <w:szCs w:val="24"/>
        </w:rPr>
        <w:t>s QA committee</w:t>
      </w:r>
    </w:p>
    <w:p w14:paraId="02339E0E" w14:textId="77777777" w:rsidR="000D0AAD" w:rsidRPr="00CF6523" w:rsidRDefault="000D0AAD" w:rsidP="000D0AAD">
      <w:pPr>
        <w:pStyle w:val="ListParagraph"/>
        <w:numPr>
          <w:ilvl w:val="0"/>
          <w:numId w:val="16"/>
        </w:numPr>
        <w:spacing w:after="0" w:line="240" w:lineRule="auto"/>
        <w:outlineLvl w:val="2"/>
        <w:rPr>
          <w:rFonts w:eastAsia="Times New Roman" w:cs="Times New Roman"/>
          <w:sz w:val="24"/>
          <w:szCs w:val="24"/>
        </w:rPr>
      </w:pPr>
      <w:r w:rsidRPr="00CF6523">
        <w:rPr>
          <w:rFonts w:eastAsia="Times New Roman" w:cs="Times New Roman"/>
          <w:sz w:val="24"/>
          <w:szCs w:val="24"/>
        </w:rPr>
        <w:t xml:space="preserve">Identify a mentor and initial research project in the field of patient safety/QA/health policy </w:t>
      </w:r>
    </w:p>
    <w:p w14:paraId="570671DE" w14:textId="77777777" w:rsidR="00B23EFC" w:rsidRPr="00CF6523" w:rsidRDefault="000D0AAD" w:rsidP="000D0AAD">
      <w:pPr>
        <w:spacing w:before="100" w:beforeAutospacing="1" w:after="0" w:line="240" w:lineRule="auto"/>
        <w:outlineLvl w:val="2"/>
        <w:rPr>
          <w:rFonts w:eastAsia="Times New Roman" w:cs="Times New Roman"/>
          <w:sz w:val="24"/>
          <w:szCs w:val="24"/>
        </w:rPr>
      </w:pPr>
      <w:r w:rsidRPr="00CF6523">
        <w:rPr>
          <w:rFonts w:eastAsia="Times New Roman" w:cs="Times New Roman"/>
          <w:sz w:val="24"/>
          <w:szCs w:val="24"/>
          <w:u w:val="single"/>
        </w:rPr>
        <w:t>Year 2</w:t>
      </w:r>
      <w:r w:rsidR="00B23EFC" w:rsidRPr="00CF6523">
        <w:rPr>
          <w:rFonts w:eastAsia="Times New Roman" w:cs="Times New Roman"/>
          <w:sz w:val="24"/>
          <w:szCs w:val="24"/>
          <w:u w:val="single"/>
        </w:rPr>
        <w:t xml:space="preserve"> Goals</w:t>
      </w:r>
      <w:r w:rsidRPr="00CF6523">
        <w:rPr>
          <w:rFonts w:eastAsia="Times New Roman" w:cs="Times New Roman"/>
          <w:sz w:val="24"/>
          <w:szCs w:val="24"/>
        </w:rPr>
        <w:t>:</w:t>
      </w:r>
      <w:r w:rsidR="00B23EFC" w:rsidRPr="00CF6523">
        <w:rPr>
          <w:rFonts w:eastAsia="Times New Roman" w:cs="Times New Roman"/>
          <w:sz w:val="24"/>
          <w:szCs w:val="24"/>
        </w:rPr>
        <w:br/>
      </w:r>
      <w:r w:rsidR="00B23EFC" w:rsidRPr="00CF6523">
        <w:rPr>
          <w:rFonts w:eastAsia="Times New Roman" w:cs="Times New Roman"/>
          <w:i/>
          <w:sz w:val="24"/>
          <w:szCs w:val="24"/>
        </w:rPr>
        <w:t>Examples</w:t>
      </w:r>
    </w:p>
    <w:p w14:paraId="2D4B4796" w14:textId="77777777" w:rsidR="000D0AAD" w:rsidRPr="00CF6523" w:rsidRDefault="000D0AAD" w:rsidP="000D0AAD">
      <w:pPr>
        <w:pStyle w:val="ListParagraph"/>
        <w:numPr>
          <w:ilvl w:val="0"/>
          <w:numId w:val="17"/>
        </w:numPr>
        <w:spacing w:after="0" w:line="240" w:lineRule="auto"/>
        <w:outlineLvl w:val="2"/>
        <w:rPr>
          <w:rFonts w:eastAsia="Times New Roman" w:cs="Times New Roman"/>
          <w:sz w:val="24"/>
          <w:szCs w:val="24"/>
        </w:rPr>
      </w:pPr>
      <w:r w:rsidRPr="00CF6523">
        <w:rPr>
          <w:rFonts w:eastAsia="Times New Roman" w:cs="Times New Roman"/>
          <w:sz w:val="24"/>
          <w:szCs w:val="24"/>
        </w:rPr>
        <w:t xml:space="preserve">Develop research activities </w:t>
      </w:r>
    </w:p>
    <w:p w14:paraId="3C061B96" w14:textId="77777777" w:rsidR="000D0AAD" w:rsidRPr="00CF6523" w:rsidRDefault="000D0AAD" w:rsidP="000D0AAD">
      <w:pPr>
        <w:pStyle w:val="ListParagraph"/>
        <w:numPr>
          <w:ilvl w:val="0"/>
          <w:numId w:val="17"/>
        </w:numPr>
        <w:spacing w:after="0" w:line="240" w:lineRule="auto"/>
        <w:outlineLvl w:val="2"/>
        <w:rPr>
          <w:rFonts w:eastAsia="Times New Roman" w:cs="Times New Roman"/>
          <w:sz w:val="24"/>
          <w:szCs w:val="24"/>
        </w:rPr>
      </w:pPr>
      <w:r w:rsidRPr="00CF6523">
        <w:rPr>
          <w:rFonts w:eastAsia="Times New Roman" w:cs="Times New Roman"/>
          <w:sz w:val="24"/>
          <w:szCs w:val="24"/>
        </w:rPr>
        <w:t xml:space="preserve">Complete and publish an article </w:t>
      </w:r>
    </w:p>
    <w:p w14:paraId="7B6F3913" w14:textId="77777777" w:rsidR="000D0AAD" w:rsidRPr="00CF6523" w:rsidRDefault="000D0AAD" w:rsidP="000D0AAD">
      <w:pPr>
        <w:pStyle w:val="ListParagraph"/>
        <w:numPr>
          <w:ilvl w:val="0"/>
          <w:numId w:val="17"/>
        </w:numPr>
        <w:spacing w:after="0" w:line="240" w:lineRule="auto"/>
        <w:outlineLvl w:val="2"/>
        <w:rPr>
          <w:rFonts w:eastAsia="Times New Roman" w:cs="Times New Roman"/>
          <w:sz w:val="24"/>
          <w:szCs w:val="24"/>
        </w:rPr>
      </w:pPr>
      <w:r w:rsidRPr="00CF6523">
        <w:rPr>
          <w:rFonts w:eastAsia="Times New Roman" w:cs="Times New Roman"/>
          <w:sz w:val="24"/>
          <w:szCs w:val="24"/>
        </w:rPr>
        <w:t>Complete the IHI Open School certificate program for patient safety/QA</w:t>
      </w:r>
    </w:p>
    <w:p w14:paraId="74ED961E" w14:textId="77777777" w:rsidR="000D0AAD" w:rsidRPr="00CF6523" w:rsidRDefault="000D0AAD" w:rsidP="000D0AAD">
      <w:pPr>
        <w:pStyle w:val="ListParagraph"/>
        <w:numPr>
          <w:ilvl w:val="0"/>
          <w:numId w:val="17"/>
        </w:numPr>
        <w:spacing w:after="0" w:line="240" w:lineRule="auto"/>
        <w:outlineLvl w:val="2"/>
        <w:rPr>
          <w:rFonts w:eastAsia="Times New Roman" w:cs="Times New Roman"/>
          <w:sz w:val="24"/>
          <w:szCs w:val="24"/>
        </w:rPr>
      </w:pPr>
      <w:r w:rsidRPr="00CF6523">
        <w:rPr>
          <w:rFonts w:eastAsia="Times New Roman" w:cs="Times New Roman"/>
          <w:sz w:val="24"/>
          <w:szCs w:val="24"/>
        </w:rPr>
        <w:t xml:space="preserve">Explore mentored grant opportunities through MICHR, or with a specialty specific society.  </w:t>
      </w:r>
    </w:p>
    <w:p w14:paraId="2ADC1131" w14:textId="2DEF593A" w:rsidR="000D0AAD" w:rsidRPr="00CF6523" w:rsidRDefault="000D0AAD" w:rsidP="000D0AAD">
      <w:pPr>
        <w:spacing w:before="100" w:beforeAutospacing="1" w:after="0" w:line="240" w:lineRule="auto"/>
        <w:outlineLvl w:val="2"/>
        <w:rPr>
          <w:rFonts w:eastAsia="Times New Roman" w:cs="Times New Roman"/>
          <w:sz w:val="24"/>
          <w:szCs w:val="24"/>
        </w:rPr>
      </w:pPr>
      <w:r w:rsidRPr="00CF6523">
        <w:rPr>
          <w:rFonts w:eastAsia="Times New Roman" w:cs="Times New Roman"/>
          <w:sz w:val="24"/>
          <w:szCs w:val="24"/>
          <w:u w:val="single"/>
        </w:rPr>
        <w:t>Years 3-4</w:t>
      </w:r>
      <w:r w:rsidR="00B23EFC" w:rsidRPr="00CF6523">
        <w:rPr>
          <w:rFonts w:eastAsia="Times New Roman" w:cs="Times New Roman"/>
          <w:sz w:val="24"/>
          <w:szCs w:val="24"/>
        </w:rPr>
        <w:t xml:space="preserve"> Goals</w:t>
      </w:r>
      <w:r w:rsidRPr="00CF6523">
        <w:rPr>
          <w:rFonts w:eastAsia="Times New Roman" w:cs="Times New Roman"/>
          <w:sz w:val="24"/>
          <w:szCs w:val="24"/>
        </w:rPr>
        <w:t xml:space="preserve"> </w:t>
      </w:r>
    </w:p>
    <w:p w14:paraId="578C5379" w14:textId="5C06C6DA" w:rsidR="000D0AAD" w:rsidRPr="00CF6523" w:rsidRDefault="000D0AAD" w:rsidP="000D0AAD">
      <w:pPr>
        <w:spacing w:after="0"/>
        <w:ind w:left="360"/>
        <w:rPr>
          <w:rFonts w:eastAsia="Times New Roman" w:cs="Times New Roman"/>
          <w:i/>
          <w:sz w:val="24"/>
          <w:szCs w:val="24"/>
        </w:rPr>
      </w:pPr>
      <w:r w:rsidRPr="00CF6523">
        <w:rPr>
          <w:rFonts w:eastAsia="Times New Roman" w:cs="Times New Roman"/>
          <w:b/>
          <w:i/>
          <w:sz w:val="24"/>
          <w:szCs w:val="24"/>
        </w:rPr>
        <w:t xml:space="preserve">Note: </w:t>
      </w:r>
      <w:r w:rsidRPr="00CF6523">
        <w:rPr>
          <w:rFonts w:eastAsia="Times New Roman" w:cs="Times New Roman"/>
          <w:i/>
          <w:sz w:val="24"/>
          <w:szCs w:val="24"/>
        </w:rPr>
        <w:t xml:space="preserve">After 3 years as Clinical Assistant Professor it is </w:t>
      </w:r>
      <w:r w:rsidR="00B23EFC" w:rsidRPr="00CF6523">
        <w:rPr>
          <w:rFonts w:eastAsia="Times New Roman" w:cs="Times New Roman"/>
          <w:i/>
          <w:sz w:val="24"/>
          <w:szCs w:val="24"/>
        </w:rPr>
        <w:t xml:space="preserve">suggested that you </w:t>
      </w:r>
      <w:r w:rsidRPr="00CF6523">
        <w:rPr>
          <w:rFonts w:eastAsia="Times New Roman" w:cs="Times New Roman"/>
          <w:i/>
          <w:sz w:val="24"/>
          <w:szCs w:val="24"/>
        </w:rPr>
        <w:t xml:space="preserve">meet with the Assistant Dean for Clinical Track Faculty for a review of your </w:t>
      </w:r>
      <w:r w:rsidR="00D7303B" w:rsidRPr="00CF6523">
        <w:rPr>
          <w:rFonts w:eastAsia="Times New Roman" w:cs="Times New Roman"/>
          <w:i/>
          <w:sz w:val="24"/>
          <w:szCs w:val="24"/>
        </w:rPr>
        <w:t xml:space="preserve">career progression and </w:t>
      </w:r>
      <w:r w:rsidRPr="00CF6523">
        <w:rPr>
          <w:rFonts w:eastAsia="Times New Roman" w:cs="Times New Roman"/>
          <w:i/>
          <w:sz w:val="24"/>
          <w:szCs w:val="24"/>
        </w:rPr>
        <w:t>promotion progress.</w:t>
      </w:r>
      <w:r w:rsidR="00D7303B" w:rsidRPr="00CF6523">
        <w:rPr>
          <w:rFonts w:eastAsia="Times New Roman" w:cs="Times New Roman"/>
          <w:i/>
          <w:sz w:val="24"/>
          <w:szCs w:val="24"/>
        </w:rPr>
        <w:t xml:space="preserve"> Discuss </w:t>
      </w:r>
      <w:r w:rsidR="00101A7D" w:rsidRPr="00CF6523">
        <w:rPr>
          <w:rFonts w:eastAsia="Times New Roman" w:cs="Times New Roman"/>
          <w:i/>
          <w:sz w:val="24"/>
          <w:szCs w:val="24"/>
        </w:rPr>
        <w:t xml:space="preserve">your career progress </w:t>
      </w:r>
      <w:r w:rsidR="00D7303B" w:rsidRPr="00CF6523">
        <w:rPr>
          <w:rFonts w:eastAsia="Times New Roman" w:cs="Times New Roman"/>
          <w:i/>
          <w:sz w:val="24"/>
          <w:szCs w:val="24"/>
        </w:rPr>
        <w:t>with your departmental leadership as well.</w:t>
      </w:r>
    </w:p>
    <w:p w14:paraId="3D6B3E85" w14:textId="77777777" w:rsidR="00B23EFC" w:rsidRPr="00CF6523" w:rsidRDefault="00B23EFC" w:rsidP="00571B88">
      <w:pPr>
        <w:spacing w:after="0"/>
        <w:rPr>
          <w:rFonts w:cs="Times New Roman"/>
          <w:color w:val="FF0000"/>
          <w:sz w:val="24"/>
          <w:szCs w:val="24"/>
          <w:u w:val="single"/>
        </w:rPr>
      </w:pPr>
      <w:r w:rsidRPr="00CF6523">
        <w:rPr>
          <w:rFonts w:eastAsia="Times New Roman" w:cs="Times New Roman"/>
          <w:i/>
          <w:sz w:val="24"/>
          <w:szCs w:val="24"/>
        </w:rPr>
        <w:t>Examples</w:t>
      </w:r>
    </w:p>
    <w:p w14:paraId="564A4DEE" w14:textId="77777777" w:rsidR="000D0AAD" w:rsidRPr="00CF6523" w:rsidRDefault="000D0AAD" w:rsidP="000D0AAD">
      <w:pPr>
        <w:pStyle w:val="ListParagraph"/>
        <w:numPr>
          <w:ilvl w:val="0"/>
          <w:numId w:val="18"/>
        </w:numPr>
        <w:spacing w:after="0" w:line="240" w:lineRule="auto"/>
        <w:jc w:val="both"/>
        <w:outlineLvl w:val="2"/>
        <w:rPr>
          <w:rFonts w:eastAsia="Times New Roman" w:cs="Times New Roman"/>
          <w:sz w:val="24"/>
          <w:szCs w:val="24"/>
        </w:rPr>
      </w:pPr>
      <w:r w:rsidRPr="00CF6523">
        <w:rPr>
          <w:rFonts w:eastAsia="Times New Roman" w:cs="Times New Roman"/>
          <w:sz w:val="24"/>
          <w:szCs w:val="24"/>
        </w:rPr>
        <w:t xml:space="preserve">Lead a QA initiative within your department </w:t>
      </w:r>
    </w:p>
    <w:p w14:paraId="7B9C8696" w14:textId="77777777" w:rsidR="000D0AAD" w:rsidRPr="00CF6523" w:rsidRDefault="000D0AAD" w:rsidP="000D0AAD">
      <w:pPr>
        <w:pStyle w:val="ListParagraph"/>
        <w:numPr>
          <w:ilvl w:val="0"/>
          <w:numId w:val="18"/>
        </w:numPr>
        <w:spacing w:after="0" w:line="240" w:lineRule="auto"/>
        <w:jc w:val="both"/>
        <w:outlineLvl w:val="2"/>
        <w:rPr>
          <w:rFonts w:eastAsia="Times New Roman" w:cs="Times New Roman"/>
          <w:sz w:val="24"/>
          <w:szCs w:val="24"/>
        </w:rPr>
      </w:pPr>
      <w:r w:rsidRPr="00CF6523">
        <w:rPr>
          <w:rFonts w:eastAsia="Times New Roman" w:cs="Times New Roman"/>
          <w:sz w:val="24"/>
          <w:szCs w:val="24"/>
        </w:rPr>
        <w:t xml:space="preserve">Continue research activities, with a focus on developing data for federal grant funding </w:t>
      </w:r>
    </w:p>
    <w:p w14:paraId="3EE4349C" w14:textId="77777777" w:rsidR="000D0AAD" w:rsidRPr="00CF6523" w:rsidRDefault="000D0AAD" w:rsidP="000D0AAD">
      <w:pPr>
        <w:pStyle w:val="ListParagraph"/>
        <w:numPr>
          <w:ilvl w:val="0"/>
          <w:numId w:val="18"/>
        </w:numPr>
        <w:spacing w:after="0" w:line="240" w:lineRule="auto"/>
        <w:jc w:val="both"/>
        <w:outlineLvl w:val="2"/>
        <w:rPr>
          <w:rFonts w:eastAsia="Times New Roman" w:cs="Times New Roman"/>
          <w:sz w:val="24"/>
          <w:szCs w:val="24"/>
        </w:rPr>
      </w:pPr>
      <w:r w:rsidRPr="00CF6523">
        <w:rPr>
          <w:rFonts w:eastAsia="Times New Roman" w:cs="Times New Roman"/>
          <w:sz w:val="24"/>
          <w:szCs w:val="24"/>
        </w:rPr>
        <w:t>Apply for clinical grant funding through a specialty specific society</w:t>
      </w:r>
    </w:p>
    <w:p w14:paraId="53C311EC" w14:textId="77777777" w:rsidR="000D0AAD" w:rsidRPr="00CF6523" w:rsidRDefault="000D0AAD" w:rsidP="000D0AAD">
      <w:pPr>
        <w:pStyle w:val="ListParagraph"/>
        <w:numPr>
          <w:ilvl w:val="0"/>
          <w:numId w:val="18"/>
        </w:numPr>
        <w:spacing w:after="0" w:line="240" w:lineRule="auto"/>
        <w:outlineLvl w:val="2"/>
        <w:rPr>
          <w:rFonts w:eastAsia="Times New Roman" w:cs="Times New Roman"/>
          <w:sz w:val="24"/>
          <w:szCs w:val="24"/>
        </w:rPr>
      </w:pPr>
      <w:r w:rsidRPr="00CF6523">
        <w:rPr>
          <w:rFonts w:eastAsia="Times New Roman" w:cs="Times New Roman"/>
          <w:sz w:val="24"/>
          <w:szCs w:val="24"/>
        </w:rPr>
        <w:t>Identify (with help of a mentor) national lecture opportunities (societies or, visiting professorships)</w:t>
      </w:r>
    </w:p>
    <w:p w14:paraId="7D936EFC" w14:textId="77777777" w:rsidR="000D0AAD" w:rsidRPr="00CF6523" w:rsidRDefault="000D0AAD" w:rsidP="000D0AAD">
      <w:pPr>
        <w:pStyle w:val="ListParagraph"/>
        <w:numPr>
          <w:ilvl w:val="0"/>
          <w:numId w:val="18"/>
        </w:numPr>
        <w:spacing w:after="0" w:line="240" w:lineRule="auto"/>
        <w:outlineLvl w:val="2"/>
        <w:rPr>
          <w:rFonts w:eastAsia="Times New Roman" w:cs="Times New Roman"/>
          <w:sz w:val="24"/>
          <w:szCs w:val="24"/>
        </w:rPr>
      </w:pPr>
      <w:r w:rsidRPr="00CF6523">
        <w:rPr>
          <w:rFonts w:eastAsia="Times New Roman" w:cs="Times New Roman"/>
          <w:sz w:val="24"/>
          <w:szCs w:val="24"/>
        </w:rPr>
        <w:t>Join a national committee</w:t>
      </w:r>
      <w:r w:rsidRPr="00CF6523">
        <w:rPr>
          <w:rFonts w:eastAsia="Times New Roman" w:cs="Times New Roman"/>
          <w:i/>
          <w:sz w:val="24"/>
          <w:szCs w:val="24"/>
        </w:rPr>
        <w:t xml:space="preserve"> </w:t>
      </w:r>
    </w:p>
    <w:p w14:paraId="1C15BB1A" w14:textId="77777777" w:rsidR="00B23EFC" w:rsidRPr="00CF6523" w:rsidRDefault="000D0AAD" w:rsidP="000D0AAD">
      <w:pPr>
        <w:spacing w:before="100" w:beforeAutospacing="1" w:after="0" w:line="240" w:lineRule="auto"/>
        <w:outlineLvl w:val="2"/>
        <w:rPr>
          <w:rFonts w:eastAsia="Times New Roman" w:cs="Times New Roman"/>
          <w:sz w:val="24"/>
          <w:szCs w:val="24"/>
        </w:rPr>
      </w:pPr>
      <w:r w:rsidRPr="00CF6523">
        <w:rPr>
          <w:rFonts w:eastAsia="Times New Roman" w:cs="Times New Roman"/>
          <w:sz w:val="24"/>
          <w:szCs w:val="24"/>
          <w:u w:val="single"/>
        </w:rPr>
        <w:t>Year 5</w:t>
      </w:r>
      <w:r w:rsidR="00B23EFC" w:rsidRPr="00CF6523">
        <w:rPr>
          <w:rFonts w:eastAsia="Times New Roman" w:cs="Times New Roman"/>
          <w:sz w:val="24"/>
          <w:szCs w:val="24"/>
          <w:u w:val="single"/>
        </w:rPr>
        <w:t xml:space="preserve"> Goals</w:t>
      </w:r>
      <w:r w:rsidRPr="00CF6523">
        <w:rPr>
          <w:rFonts w:eastAsia="Times New Roman" w:cs="Times New Roman"/>
          <w:sz w:val="24"/>
          <w:szCs w:val="24"/>
        </w:rPr>
        <w:t xml:space="preserve">: </w:t>
      </w:r>
      <w:r w:rsidR="00B23EFC" w:rsidRPr="00CF6523">
        <w:rPr>
          <w:rFonts w:eastAsia="Times New Roman" w:cs="Times New Roman"/>
          <w:sz w:val="24"/>
          <w:szCs w:val="24"/>
        </w:rPr>
        <w:br/>
      </w:r>
      <w:r w:rsidR="00B23EFC" w:rsidRPr="00CF6523">
        <w:rPr>
          <w:rFonts w:eastAsia="Times New Roman" w:cs="Times New Roman"/>
          <w:i/>
          <w:sz w:val="24"/>
          <w:szCs w:val="24"/>
        </w:rPr>
        <w:t>Examples</w:t>
      </w:r>
    </w:p>
    <w:p w14:paraId="08B78A2C" w14:textId="77777777" w:rsidR="000D0AAD" w:rsidRPr="00CF6523" w:rsidRDefault="000D0AAD" w:rsidP="000D0AAD">
      <w:pPr>
        <w:pStyle w:val="ListParagraph"/>
        <w:numPr>
          <w:ilvl w:val="0"/>
          <w:numId w:val="19"/>
        </w:numPr>
        <w:spacing w:after="0" w:line="240" w:lineRule="auto"/>
        <w:outlineLvl w:val="2"/>
        <w:rPr>
          <w:rFonts w:eastAsia="Times New Roman" w:cs="Times New Roman"/>
          <w:sz w:val="24"/>
          <w:szCs w:val="24"/>
        </w:rPr>
      </w:pPr>
      <w:r w:rsidRPr="00CF6523">
        <w:rPr>
          <w:rFonts w:eastAsia="Times New Roman" w:cs="Times New Roman"/>
          <w:sz w:val="24"/>
          <w:szCs w:val="24"/>
        </w:rPr>
        <w:lastRenderedPageBreak/>
        <w:t>Continue building national presence through committee involvement and lectures</w:t>
      </w:r>
    </w:p>
    <w:p w14:paraId="043C7688" w14:textId="77777777" w:rsidR="000D0AAD" w:rsidRPr="00CF6523" w:rsidRDefault="000D0AAD" w:rsidP="000D0AAD">
      <w:pPr>
        <w:pStyle w:val="ListParagraph"/>
        <w:numPr>
          <w:ilvl w:val="0"/>
          <w:numId w:val="19"/>
        </w:numPr>
        <w:spacing w:after="0" w:line="240" w:lineRule="auto"/>
        <w:outlineLvl w:val="2"/>
        <w:rPr>
          <w:rFonts w:eastAsia="Times New Roman" w:cs="Times New Roman"/>
          <w:sz w:val="24"/>
          <w:szCs w:val="24"/>
        </w:rPr>
      </w:pPr>
      <w:r w:rsidRPr="00CF6523">
        <w:rPr>
          <w:rFonts w:eastAsia="Times New Roman" w:cs="Times New Roman"/>
          <w:sz w:val="24"/>
          <w:szCs w:val="24"/>
        </w:rPr>
        <w:t>Lead a multidisciplinary or hospital-based QA initiative</w:t>
      </w:r>
    </w:p>
    <w:p w14:paraId="1E9BE9E5" w14:textId="77777777" w:rsidR="000D0AAD" w:rsidRPr="00CF6523" w:rsidRDefault="000D0AAD" w:rsidP="000D0AAD">
      <w:pPr>
        <w:pStyle w:val="ListParagraph"/>
        <w:numPr>
          <w:ilvl w:val="0"/>
          <w:numId w:val="19"/>
        </w:numPr>
        <w:spacing w:after="0" w:line="240" w:lineRule="auto"/>
        <w:outlineLvl w:val="2"/>
        <w:rPr>
          <w:rFonts w:eastAsia="Times New Roman" w:cs="Times New Roman"/>
          <w:sz w:val="24"/>
          <w:szCs w:val="24"/>
        </w:rPr>
      </w:pPr>
      <w:r w:rsidRPr="00CF6523">
        <w:rPr>
          <w:rFonts w:eastAsia="Times New Roman" w:cs="Times New Roman"/>
          <w:sz w:val="24"/>
          <w:szCs w:val="24"/>
        </w:rPr>
        <w:t>Continue research activities</w:t>
      </w:r>
    </w:p>
    <w:p w14:paraId="5E68A94A" w14:textId="38730AD4" w:rsidR="000D0AAD" w:rsidRPr="00CF6523" w:rsidRDefault="00CF6523" w:rsidP="000D0AAD">
      <w:pPr>
        <w:pStyle w:val="ListParagraph"/>
        <w:numPr>
          <w:ilvl w:val="0"/>
          <w:numId w:val="19"/>
        </w:numPr>
        <w:spacing w:before="100" w:beforeAutospacing="1" w:after="0" w:line="240" w:lineRule="auto"/>
        <w:outlineLvl w:val="2"/>
        <w:rPr>
          <w:rFonts w:eastAsia="Times New Roman" w:cs="Times New Roman"/>
          <w:sz w:val="24"/>
          <w:szCs w:val="24"/>
        </w:rPr>
      </w:pPr>
      <w:r>
        <w:rPr>
          <w:rFonts w:eastAsia="Times New Roman" w:cs="Times New Roman"/>
          <w:sz w:val="24"/>
          <w:szCs w:val="24"/>
        </w:rPr>
        <w:t>A</w:t>
      </w:r>
      <w:r w:rsidR="000D0AAD" w:rsidRPr="00CF6523">
        <w:rPr>
          <w:rFonts w:eastAsia="Times New Roman" w:cs="Times New Roman"/>
          <w:sz w:val="24"/>
          <w:szCs w:val="24"/>
        </w:rPr>
        <w:t xml:space="preserve">pply for independent grant funding through the NIH or </w:t>
      </w:r>
      <w:r w:rsidR="000D0AAD" w:rsidRPr="00CF6523">
        <w:rPr>
          <w:rFonts w:eastAsia="Times New Roman" w:cs="Times New Roman"/>
          <w:b/>
          <w:sz w:val="24"/>
          <w:szCs w:val="24"/>
        </w:rPr>
        <w:t>Agency for Healthcare Research and Quality</w:t>
      </w:r>
      <w:r w:rsidR="000D0AAD" w:rsidRPr="00CF6523">
        <w:rPr>
          <w:rFonts w:eastAsia="Times New Roman" w:cs="Times New Roman"/>
          <w:sz w:val="24"/>
          <w:szCs w:val="24"/>
        </w:rPr>
        <w:t xml:space="preserve"> (</w:t>
      </w:r>
      <w:hyperlink r:id="rId26" w:history="1">
        <w:r w:rsidR="000D0AAD" w:rsidRPr="00CF6523">
          <w:rPr>
            <w:rStyle w:val="Hyperlink"/>
            <w:rFonts w:eastAsia="Times New Roman" w:cs="Times New Roman"/>
            <w:sz w:val="24"/>
            <w:szCs w:val="24"/>
          </w:rPr>
          <w:t>AHRQ</w:t>
        </w:r>
      </w:hyperlink>
      <w:r w:rsidR="000D0AAD" w:rsidRPr="00CF6523">
        <w:rPr>
          <w:rFonts w:eastAsia="Times New Roman" w:cs="Times New Roman"/>
          <w:sz w:val="24"/>
          <w:szCs w:val="24"/>
        </w:rPr>
        <w:t xml:space="preserve">).  </w:t>
      </w:r>
    </w:p>
    <w:p w14:paraId="70337770" w14:textId="77777777" w:rsidR="00B23EFC" w:rsidRPr="00CF6523" w:rsidRDefault="000D0AAD" w:rsidP="000D0AAD">
      <w:pPr>
        <w:spacing w:before="100" w:beforeAutospacing="1" w:after="0" w:line="240" w:lineRule="auto"/>
        <w:outlineLvl w:val="2"/>
        <w:rPr>
          <w:rFonts w:eastAsia="Times New Roman" w:cs="Times New Roman"/>
          <w:i/>
          <w:sz w:val="24"/>
          <w:szCs w:val="24"/>
        </w:rPr>
      </w:pPr>
      <w:r w:rsidRPr="00CF6523">
        <w:rPr>
          <w:rFonts w:eastAsia="Times New Roman" w:cs="Times New Roman"/>
          <w:sz w:val="24"/>
          <w:szCs w:val="24"/>
          <w:u w:val="single"/>
        </w:rPr>
        <w:t>Years 6-8</w:t>
      </w:r>
      <w:r w:rsidR="00B23EFC" w:rsidRPr="00CF6523">
        <w:rPr>
          <w:rFonts w:eastAsia="Times New Roman" w:cs="Times New Roman"/>
          <w:sz w:val="24"/>
          <w:szCs w:val="24"/>
          <w:u w:val="single"/>
        </w:rPr>
        <w:t xml:space="preserve"> Goals</w:t>
      </w:r>
      <w:r w:rsidRPr="00CF6523">
        <w:rPr>
          <w:rFonts w:eastAsia="Times New Roman" w:cs="Times New Roman"/>
          <w:sz w:val="24"/>
          <w:szCs w:val="24"/>
        </w:rPr>
        <w:t xml:space="preserve">: </w:t>
      </w:r>
      <w:r w:rsidR="00B23EFC" w:rsidRPr="00CF6523">
        <w:rPr>
          <w:rFonts w:eastAsia="Times New Roman" w:cs="Times New Roman"/>
          <w:sz w:val="24"/>
          <w:szCs w:val="24"/>
        </w:rPr>
        <w:br/>
      </w:r>
      <w:r w:rsidR="00B23EFC" w:rsidRPr="00CF6523">
        <w:rPr>
          <w:rFonts w:eastAsia="Times New Roman" w:cs="Times New Roman"/>
          <w:i/>
          <w:sz w:val="24"/>
          <w:szCs w:val="24"/>
        </w:rPr>
        <w:t>Examples</w:t>
      </w:r>
    </w:p>
    <w:p w14:paraId="0179F1B0" w14:textId="77777777" w:rsidR="000D0AAD" w:rsidRPr="00CF6523" w:rsidRDefault="000D0AAD" w:rsidP="000D0AAD">
      <w:pPr>
        <w:pStyle w:val="ListParagraph"/>
        <w:numPr>
          <w:ilvl w:val="0"/>
          <w:numId w:val="20"/>
        </w:numPr>
        <w:spacing w:after="0" w:line="240" w:lineRule="auto"/>
        <w:outlineLvl w:val="2"/>
        <w:rPr>
          <w:rFonts w:eastAsia="Times New Roman" w:cs="Times New Roman"/>
          <w:sz w:val="24"/>
          <w:szCs w:val="24"/>
        </w:rPr>
      </w:pPr>
      <w:r w:rsidRPr="00CF6523">
        <w:rPr>
          <w:rFonts w:eastAsia="Times New Roman" w:cs="Times New Roman"/>
          <w:sz w:val="24"/>
          <w:szCs w:val="24"/>
        </w:rPr>
        <w:t>Continue activities</w:t>
      </w:r>
    </w:p>
    <w:p w14:paraId="3E3992ED" w14:textId="1DCC0774" w:rsidR="000D0AAD" w:rsidRPr="00CF6523" w:rsidRDefault="00D7303B" w:rsidP="000D0AAD">
      <w:pPr>
        <w:pStyle w:val="ListParagraph"/>
        <w:numPr>
          <w:ilvl w:val="0"/>
          <w:numId w:val="20"/>
        </w:numPr>
        <w:spacing w:after="0" w:line="240" w:lineRule="auto"/>
        <w:outlineLvl w:val="2"/>
        <w:rPr>
          <w:rFonts w:eastAsia="Times New Roman" w:cs="Times New Roman"/>
          <w:sz w:val="24"/>
          <w:szCs w:val="24"/>
        </w:rPr>
      </w:pPr>
      <w:r w:rsidRPr="00CF6523">
        <w:rPr>
          <w:rFonts w:eastAsia="Times New Roman" w:cs="Times New Roman"/>
          <w:sz w:val="24"/>
          <w:szCs w:val="24"/>
        </w:rPr>
        <w:t xml:space="preserve">Discuss </w:t>
      </w:r>
      <w:r w:rsidR="00101A7D" w:rsidRPr="00CF6523">
        <w:rPr>
          <w:rFonts w:eastAsia="Times New Roman" w:cs="Times New Roman"/>
          <w:sz w:val="24"/>
          <w:szCs w:val="24"/>
        </w:rPr>
        <w:t>y</w:t>
      </w:r>
      <w:r w:rsidRPr="00CF6523">
        <w:rPr>
          <w:rFonts w:eastAsia="Times New Roman" w:cs="Times New Roman"/>
          <w:sz w:val="24"/>
          <w:szCs w:val="24"/>
        </w:rPr>
        <w:t>our</w:t>
      </w:r>
      <w:r w:rsidR="000D0AAD" w:rsidRPr="00CF6523">
        <w:rPr>
          <w:rFonts w:eastAsia="Times New Roman" w:cs="Times New Roman"/>
          <w:sz w:val="24"/>
          <w:szCs w:val="24"/>
        </w:rPr>
        <w:t xml:space="preserve"> promotion to Clinical</w:t>
      </w:r>
      <w:r w:rsidR="000D0AAD" w:rsidRPr="00CF6523">
        <w:rPr>
          <w:rFonts w:eastAsia="Times New Roman" w:cs="Times New Roman"/>
          <w:i/>
          <w:sz w:val="24"/>
          <w:szCs w:val="24"/>
        </w:rPr>
        <w:t xml:space="preserve"> </w:t>
      </w:r>
      <w:r w:rsidR="000D0AAD" w:rsidRPr="00CF6523">
        <w:rPr>
          <w:rFonts w:eastAsia="Times New Roman" w:cs="Times New Roman"/>
          <w:sz w:val="24"/>
          <w:szCs w:val="24"/>
        </w:rPr>
        <w:t xml:space="preserve">Associate Professor </w:t>
      </w:r>
      <w:r w:rsidR="00101A7D" w:rsidRPr="00CF6523">
        <w:rPr>
          <w:rFonts w:eastAsia="Times New Roman" w:cs="Times New Roman"/>
          <w:sz w:val="24"/>
          <w:szCs w:val="24"/>
        </w:rPr>
        <w:t xml:space="preserve">with leadership </w:t>
      </w:r>
      <w:r w:rsidR="000D0AAD" w:rsidRPr="00CF6523">
        <w:rPr>
          <w:rFonts w:eastAsia="Times New Roman" w:cs="Times New Roman"/>
          <w:sz w:val="24"/>
          <w:szCs w:val="24"/>
        </w:rPr>
        <w:t xml:space="preserve">(6-7 years after appointment as </w:t>
      </w:r>
      <w:r w:rsidR="000D0AAD" w:rsidRPr="00CF6523">
        <w:rPr>
          <w:rFonts w:eastAsia="Times New Roman" w:cs="Times New Roman"/>
          <w:i/>
          <w:sz w:val="24"/>
          <w:szCs w:val="24"/>
        </w:rPr>
        <w:t xml:space="preserve">Clinical </w:t>
      </w:r>
      <w:r w:rsidR="000D0AAD" w:rsidRPr="00CF6523">
        <w:rPr>
          <w:rFonts w:eastAsia="Times New Roman" w:cs="Times New Roman"/>
          <w:sz w:val="24"/>
          <w:szCs w:val="24"/>
        </w:rPr>
        <w:t>Assistant Professor)</w:t>
      </w:r>
    </w:p>
    <w:p w14:paraId="5101BDED" w14:textId="77777777" w:rsidR="00CF6523" w:rsidRDefault="00CF6523" w:rsidP="006528EA">
      <w:pPr>
        <w:spacing w:after="0"/>
        <w:rPr>
          <w:rFonts w:eastAsia="Times New Roman" w:cs="Times New Roman"/>
          <w:sz w:val="24"/>
          <w:szCs w:val="24"/>
        </w:rPr>
      </w:pPr>
    </w:p>
    <w:p w14:paraId="50BDD1BE" w14:textId="307343EE" w:rsidR="006528EA" w:rsidRPr="00CF6523" w:rsidRDefault="000D0AAD" w:rsidP="006528EA">
      <w:pPr>
        <w:spacing w:after="0"/>
        <w:rPr>
          <w:rFonts w:cs="Times New Roman"/>
          <w:sz w:val="24"/>
          <w:szCs w:val="24"/>
          <w:u w:val="single"/>
        </w:rPr>
      </w:pPr>
      <w:r w:rsidRPr="00CF6523">
        <w:rPr>
          <w:rFonts w:eastAsia="Times New Roman" w:cs="Times New Roman"/>
          <w:sz w:val="24"/>
          <w:szCs w:val="24"/>
        </w:rPr>
        <w:t>Potential leadership positions on a patient safety/QA pathway can include (at the departmental and institutional level)</w:t>
      </w:r>
      <w:r w:rsidR="006528EA" w:rsidRPr="00CF6523">
        <w:rPr>
          <w:rFonts w:eastAsia="Times New Roman" w:cs="Times New Roman"/>
          <w:sz w:val="24"/>
          <w:szCs w:val="24"/>
        </w:rPr>
        <w:t xml:space="preserve">: </w:t>
      </w:r>
      <w:r w:rsidRPr="00CF6523">
        <w:rPr>
          <w:rFonts w:eastAsia="Times New Roman" w:cs="Times New Roman"/>
          <w:sz w:val="24"/>
          <w:szCs w:val="24"/>
        </w:rPr>
        <w:t xml:space="preserve"> </w:t>
      </w:r>
      <w:sdt>
        <w:sdtPr>
          <w:rPr>
            <w:rFonts w:cs="Times New Roman"/>
            <w:sz w:val="24"/>
            <w:szCs w:val="24"/>
            <w:u w:val="single"/>
          </w:rPr>
          <w:id w:val="196047719"/>
          <w:placeholder>
            <w:docPart w:val="2EBDFC1D522A49B78FF69CE400792A0D"/>
          </w:placeholder>
          <w:showingPlcHdr/>
        </w:sdtPr>
        <w:sdtEndPr/>
        <w:sdtContent>
          <w:r w:rsidR="006528EA" w:rsidRPr="00CF6523">
            <w:rPr>
              <w:rStyle w:val="PlaceholderText"/>
              <w:color w:val="FF0000"/>
            </w:rPr>
            <w:t>Individual department information here.</w:t>
          </w:r>
        </w:sdtContent>
      </w:sdt>
    </w:p>
    <w:p w14:paraId="720D9562" w14:textId="647233C1" w:rsidR="00116994" w:rsidRPr="00CF6523" w:rsidRDefault="006528EA" w:rsidP="00116994">
      <w:pPr>
        <w:spacing w:after="0"/>
        <w:rPr>
          <w:rFonts w:eastAsia="Times New Roman" w:cs="Times New Roman"/>
          <w:sz w:val="24"/>
          <w:szCs w:val="24"/>
        </w:rPr>
      </w:pPr>
      <w:r w:rsidRPr="00CF6523" w:rsidDel="006528EA">
        <w:rPr>
          <w:rFonts w:eastAsia="Times New Roman" w:cs="Times New Roman"/>
          <w:sz w:val="24"/>
          <w:szCs w:val="24"/>
        </w:rPr>
        <w:t xml:space="preserve"> </w:t>
      </w:r>
      <w:r w:rsidRPr="00CF6523">
        <w:rPr>
          <w:rFonts w:eastAsia="Times New Roman" w:cs="Times New Roman"/>
          <w:sz w:val="24"/>
          <w:szCs w:val="24"/>
        </w:rPr>
        <w:br/>
      </w:r>
      <w:r w:rsidR="00116994" w:rsidRPr="00CF6523">
        <w:rPr>
          <w:rFonts w:eastAsia="Times New Roman" w:cs="Times New Roman"/>
          <w:sz w:val="24"/>
          <w:szCs w:val="24"/>
        </w:rPr>
        <w:t xml:space="preserve">For the most current and comprehensive information about promotions, please visit </w:t>
      </w:r>
      <w:hyperlink r:id="rId27" w:history="1">
        <w:r w:rsidR="00116994" w:rsidRPr="00CF6523">
          <w:rPr>
            <w:rStyle w:val="Hyperlink"/>
            <w:rFonts w:eastAsia="Times New Roman" w:cs="Times New Roman"/>
            <w:sz w:val="24"/>
            <w:szCs w:val="24"/>
          </w:rPr>
          <w:t>http://faculty.medicine.umich.edu/appointments-promotions/promotion-process</w:t>
        </w:r>
      </w:hyperlink>
      <w:r w:rsidR="00116994" w:rsidRPr="00CF6523">
        <w:rPr>
          <w:rFonts w:eastAsia="Times New Roman" w:cs="Times New Roman"/>
          <w:sz w:val="24"/>
          <w:szCs w:val="24"/>
        </w:rPr>
        <w:t xml:space="preserve">. </w:t>
      </w:r>
    </w:p>
    <w:p w14:paraId="0E28C62B" w14:textId="77777777" w:rsidR="00116994" w:rsidRPr="00CF6523" w:rsidRDefault="00116994" w:rsidP="00116994">
      <w:pPr>
        <w:spacing w:after="0" w:line="240" w:lineRule="auto"/>
        <w:outlineLvl w:val="2"/>
        <w:rPr>
          <w:rFonts w:eastAsia="Times New Roman" w:cs="Times New Roman"/>
          <w:b/>
          <w:color w:val="FF0000"/>
          <w:sz w:val="24"/>
          <w:szCs w:val="24"/>
        </w:rPr>
      </w:pPr>
    </w:p>
    <w:sectPr w:rsidR="00116994" w:rsidRPr="00CF6523" w:rsidSect="00116994">
      <w:footerReference w:type="default" r:id="rId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C5B0F" w14:textId="77777777" w:rsidR="00EC100F" w:rsidRDefault="00EC100F" w:rsidP="009C3EAC">
      <w:pPr>
        <w:spacing w:after="0" w:line="240" w:lineRule="auto"/>
      </w:pPr>
      <w:r>
        <w:separator/>
      </w:r>
    </w:p>
  </w:endnote>
  <w:endnote w:type="continuationSeparator" w:id="0">
    <w:p w14:paraId="5FC2B100" w14:textId="77777777" w:rsidR="00EC100F" w:rsidRDefault="00EC100F" w:rsidP="009C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4D7B2" w14:textId="77777777" w:rsidR="009C3EAC" w:rsidRDefault="009C3EAC" w:rsidP="009C3EAC">
    <w:pPr>
      <w:pStyle w:val="Footer"/>
      <w:jc w:val="center"/>
    </w:pPr>
    <w:r w:rsidRPr="009C3EAC">
      <w:t>Clinician-Patient Safety/Quality Assurance Advocate</w:t>
    </w:r>
    <w:r w:rsidR="001770B4">
      <w:t xml:space="preserve"> Pathway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E5C77" w14:textId="77777777" w:rsidR="00EC100F" w:rsidRDefault="00EC100F" w:rsidP="009C3EAC">
      <w:pPr>
        <w:spacing w:after="0" w:line="240" w:lineRule="auto"/>
      </w:pPr>
      <w:r>
        <w:separator/>
      </w:r>
    </w:p>
  </w:footnote>
  <w:footnote w:type="continuationSeparator" w:id="0">
    <w:p w14:paraId="05E44E0B" w14:textId="77777777" w:rsidR="00EC100F" w:rsidRDefault="00EC100F" w:rsidP="009C3E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7BF"/>
    <w:multiLevelType w:val="hybridMultilevel"/>
    <w:tmpl w:val="C7D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3EB4"/>
    <w:multiLevelType w:val="hybridMultilevel"/>
    <w:tmpl w:val="9E4AFD7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D102B3B"/>
    <w:multiLevelType w:val="hybridMultilevel"/>
    <w:tmpl w:val="469C25EE"/>
    <w:lvl w:ilvl="0" w:tplc="A94AFF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56412"/>
    <w:multiLevelType w:val="hybridMultilevel"/>
    <w:tmpl w:val="29BA4378"/>
    <w:lvl w:ilvl="0" w:tplc="A4A86C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E142B6"/>
    <w:multiLevelType w:val="hybridMultilevel"/>
    <w:tmpl w:val="057C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F75A2"/>
    <w:multiLevelType w:val="hybridMultilevel"/>
    <w:tmpl w:val="1556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70CC1"/>
    <w:multiLevelType w:val="hybridMultilevel"/>
    <w:tmpl w:val="FF18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C5B24"/>
    <w:multiLevelType w:val="hybridMultilevel"/>
    <w:tmpl w:val="8016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70951"/>
    <w:multiLevelType w:val="hybridMultilevel"/>
    <w:tmpl w:val="5180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84CEA"/>
    <w:multiLevelType w:val="hybridMultilevel"/>
    <w:tmpl w:val="F8B4B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84009"/>
    <w:multiLevelType w:val="hybridMultilevel"/>
    <w:tmpl w:val="C68E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AF40BC"/>
    <w:multiLevelType w:val="hybridMultilevel"/>
    <w:tmpl w:val="76F6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E416AD"/>
    <w:multiLevelType w:val="hybridMultilevel"/>
    <w:tmpl w:val="3E12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A335D"/>
    <w:multiLevelType w:val="hybridMultilevel"/>
    <w:tmpl w:val="B4B8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A0A06"/>
    <w:multiLevelType w:val="hybridMultilevel"/>
    <w:tmpl w:val="88FEE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C5152"/>
    <w:multiLevelType w:val="hybridMultilevel"/>
    <w:tmpl w:val="FEF4642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4F006761"/>
    <w:multiLevelType w:val="hybridMultilevel"/>
    <w:tmpl w:val="70E6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51851"/>
    <w:multiLevelType w:val="hybridMultilevel"/>
    <w:tmpl w:val="2D8837F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15:restartNumberingAfterBreak="0">
    <w:nsid w:val="524F6565"/>
    <w:multiLevelType w:val="hybridMultilevel"/>
    <w:tmpl w:val="375AC62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9" w15:restartNumberingAfterBreak="0">
    <w:nsid w:val="599F79C7"/>
    <w:multiLevelType w:val="hybridMultilevel"/>
    <w:tmpl w:val="1364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90FDF"/>
    <w:multiLevelType w:val="hybridMultilevel"/>
    <w:tmpl w:val="F01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D0AC1"/>
    <w:multiLevelType w:val="hybridMultilevel"/>
    <w:tmpl w:val="6740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013E6"/>
    <w:multiLevelType w:val="hybridMultilevel"/>
    <w:tmpl w:val="0EBC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727DF4"/>
    <w:multiLevelType w:val="hybridMultilevel"/>
    <w:tmpl w:val="A96A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A63A11"/>
    <w:multiLevelType w:val="hybridMultilevel"/>
    <w:tmpl w:val="DDA21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358FF"/>
    <w:multiLevelType w:val="hybridMultilevel"/>
    <w:tmpl w:val="C8CC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54683"/>
    <w:multiLevelType w:val="hybridMultilevel"/>
    <w:tmpl w:val="9530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C44A0A"/>
    <w:multiLevelType w:val="hybridMultilevel"/>
    <w:tmpl w:val="12BADEAE"/>
    <w:lvl w:ilvl="0" w:tplc="5B7ADC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77A6A"/>
    <w:multiLevelType w:val="hybridMultilevel"/>
    <w:tmpl w:val="2296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27"/>
  </w:num>
  <w:num w:numId="4">
    <w:abstractNumId w:val="12"/>
  </w:num>
  <w:num w:numId="5">
    <w:abstractNumId w:val="2"/>
  </w:num>
  <w:num w:numId="6">
    <w:abstractNumId w:val="3"/>
  </w:num>
  <w:num w:numId="7">
    <w:abstractNumId w:val="17"/>
  </w:num>
  <w:num w:numId="8">
    <w:abstractNumId w:val="6"/>
  </w:num>
  <w:num w:numId="9">
    <w:abstractNumId w:val="13"/>
  </w:num>
  <w:num w:numId="10">
    <w:abstractNumId w:val="10"/>
  </w:num>
  <w:num w:numId="11">
    <w:abstractNumId w:val="22"/>
  </w:num>
  <w:num w:numId="12">
    <w:abstractNumId w:val="18"/>
  </w:num>
  <w:num w:numId="13">
    <w:abstractNumId w:val="8"/>
  </w:num>
  <w:num w:numId="14">
    <w:abstractNumId w:val="28"/>
  </w:num>
  <w:num w:numId="15">
    <w:abstractNumId w:val="9"/>
  </w:num>
  <w:num w:numId="16">
    <w:abstractNumId w:val="14"/>
  </w:num>
  <w:num w:numId="17">
    <w:abstractNumId w:val="15"/>
  </w:num>
  <w:num w:numId="18">
    <w:abstractNumId w:val="11"/>
  </w:num>
  <w:num w:numId="19">
    <w:abstractNumId w:val="0"/>
  </w:num>
  <w:num w:numId="20">
    <w:abstractNumId w:val="23"/>
  </w:num>
  <w:num w:numId="21">
    <w:abstractNumId w:val="4"/>
  </w:num>
  <w:num w:numId="22">
    <w:abstractNumId w:val="20"/>
  </w:num>
  <w:num w:numId="23">
    <w:abstractNumId w:val="7"/>
  </w:num>
  <w:num w:numId="24">
    <w:abstractNumId w:val="26"/>
  </w:num>
  <w:num w:numId="25">
    <w:abstractNumId w:val="25"/>
  </w:num>
  <w:num w:numId="26">
    <w:abstractNumId w:val="16"/>
  </w:num>
  <w:num w:numId="27">
    <w:abstractNumId w:val="24"/>
  </w:num>
  <w:num w:numId="28">
    <w:abstractNumId w:val="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94"/>
    <w:rsid w:val="00072DC1"/>
    <w:rsid w:val="000A0200"/>
    <w:rsid w:val="000C06E1"/>
    <w:rsid w:val="000D0AAD"/>
    <w:rsid w:val="00101A7D"/>
    <w:rsid w:val="00116994"/>
    <w:rsid w:val="001770B4"/>
    <w:rsid w:val="0019499D"/>
    <w:rsid w:val="001C438B"/>
    <w:rsid w:val="00234D43"/>
    <w:rsid w:val="0036204A"/>
    <w:rsid w:val="0036357D"/>
    <w:rsid w:val="0043483B"/>
    <w:rsid w:val="00507394"/>
    <w:rsid w:val="00571B88"/>
    <w:rsid w:val="0057308E"/>
    <w:rsid w:val="006528EA"/>
    <w:rsid w:val="00740BFA"/>
    <w:rsid w:val="00756CC3"/>
    <w:rsid w:val="00874C35"/>
    <w:rsid w:val="008A1CA7"/>
    <w:rsid w:val="008E08C8"/>
    <w:rsid w:val="0094750B"/>
    <w:rsid w:val="009C3EAC"/>
    <w:rsid w:val="00A00070"/>
    <w:rsid w:val="00AC6F56"/>
    <w:rsid w:val="00AE5A56"/>
    <w:rsid w:val="00B23EFC"/>
    <w:rsid w:val="00BC1331"/>
    <w:rsid w:val="00C65C59"/>
    <w:rsid w:val="00CF6523"/>
    <w:rsid w:val="00D24172"/>
    <w:rsid w:val="00D7303B"/>
    <w:rsid w:val="00D87CAE"/>
    <w:rsid w:val="00D91934"/>
    <w:rsid w:val="00DF6A69"/>
    <w:rsid w:val="00E11541"/>
    <w:rsid w:val="00EC100F"/>
    <w:rsid w:val="00EC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E6C3"/>
  <w15:chartTrackingRefBased/>
  <w15:docId w15:val="{D41F2379-7CA4-4317-BA8B-3A40C059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9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6994"/>
    <w:rPr>
      <w:color w:val="0563C1" w:themeColor="hyperlink"/>
      <w:u w:val="single"/>
    </w:rPr>
  </w:style>
  <w:style w:type="paragraph" w:styleId="ListParagraph">
    <w:name w:val="List Paragraph"/>
    <w:basedOn w:val="Normal"/>
    <w:uiPriority w:val="34"/>
    <w:qFormat/>
    <w:rsid w:val="00116994"/>
    <w:pPr>
      <w:ind w:left="720"/>
      <w:contextualSpacing/>
    </w:pPr>
  </w:style>
  <w:style w:type="character" w:styleId="PlaceholderText">
    <w:name w:val="Placeholder Text"/>
    <w:basedOn w:val="DefaultParagraphFont"/>
    <w:uiPriority w:val="99"/>
    <w:semiHidden/>
    <w:rsid w:val="00116994"/>
    <w:rPr>
      <w:color w:val="808080"/>
    </w:rPr>
  </w:style>
  <w:style w:type="character" w:styleId="FollowedHyperlink">
    <w:name w:val="FollowedHyperlink"/>
    <w:basedOn w:val="DefaultParagraphFont"/>
    <w:uiPriority w:val="99"/>
    <w:semiHidden/>
    <w:unhideWhenUsed/>
    <w:rsid w:val="000C06E1"/>
    <w:rPr>
      <w:color w:val="954F72" w:themeColor="followedHyperlink"/>
      <w:u w:val="single"/>
    </w:rPr>
  </w:style>
  <w:style w:type="paragraph" w:styleId="Header">
    <w:name w:val="header"/>
    <w:basedOn w:val="Normal"/>
    <w:link w:val="HeaderChar"/>
    <w:uiPriority w:val="99"/>
    <w:unhideWhenUsed/>
    <w:rsid w:val="009C3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EAC"/>
  </w:style>
  <w:style w:type="paragraph" w:styleId="Footer">
    <w:name w:val="footer"/>
    <w:basedOn w:val="Normal"/>
    <w:link w:val="FooterChar"/>
    <w:uiPriority w:val="99"/>
    <w:unhideWhenUsed/>
    <w:rsid w:val="009C3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EAC"/>
  </w:style>
  <w:style w:type="paragraph" w:styleId="BalloonText">
    <w:name w:val="Balloon Text"/>
    <w:basedOn w:val="Normal"/>
    <w:link w:val="BalloonTextChar"/>
    <w:uiPriority w:val="99"/>
    <w:semiHidden/>
    <w:unhideWhenUsed/>
    <w:rsid w:val="001770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0B4"/>
    <w:rPr>
      <w:rFonts w:ascii="Segoe UI" w:hAnsi="Segoe UI" w:cs="Segoe UI"/>
      <w:sz w:val="18"/>
      <w:szCs w:val="18"/>
    </w:rPr>
  </w:style>
  <w:style w:type="character" w:styleId="CommentReference">
    <w:name w:val="annotation reference"/>
    <w:basedOn w:val="DefaultParagraphFont"/>
    <w:uiPriority w:val="99"/>
    <w:semiHidden/>
    <w:unhideWhenUsed/>
    <w:rsid w:val="00740BFA"/>
    <w:rPr>
      <w:sz w:val="16"/>
      <w:szCs w:val="16"/>
    </w:rPr>
  </w:style>
  <w:style w:type="paragraph" w:styleId="CommentText">
    <w:name w:val="annotation text"/>
    <w:basedOn w:val="Normal"/>
    <w:link w:val="CommentTextChar"/>
    <w:uiPriority w:val="99"/>
    <w:semiHidden/>
    <w:unhideWhenUsed/>
    <w:rsid w:val="00740BFA"/>
    <w:pPr>
      <w:spacing w:line="240" w:lineRule="auto"/>
    </w:pPr>
    <w:rPr>
      <w:sz w:val="20"/>
      <w:szCs w:val="20"/>
    </w:rPr>
  </w:style>
  <w:style w:type="character" w:customStyle="1" w:styleId="CommentTextChar">
    <w:name w:val="Comment Text Char"/>
    <w:basedOn w:val="DefaultParagraphFont"/>
    <w:link w:val="CommentText"/>
    <w:uiPriority w:val="99"/>
    <w:semiHidden/>
    <w:rsid w:val="00740BFA"/>
    <w:rPr>
      <w:sz w:val="20"/>
      <w:szCs w:val="20"/>
    </w:rPr>
  </w:style>
  <w:style w:type="paragraph" w:styleId="CommentSubject">
    <w:name w:val="annotation subject"/>
    <w:basedOn w:val="CommentText"/>
    <w:next w:val="CommentText"/>
    <w:link w:val="CommentSubjectChar"/>
    <w:uiPriority w:val="99"/>
    <w:semiHidden/>
    <w:unhideWhenUsed/>
    <w:rsid w:val="00072DC1"/>
    <w:rPr>
      <w:b/>
      <w:bCs/>
    </w:rPr>
  </w:style>
  <w:style w:type="character" w:customStyle="1" w:styleId="CommentSubjectChar">
    <w:name w:val="Comment Subject Char"/>
    <w:basedOn w:val="CommentTextChar"/>
    <w:link w:val="CommentSubject"/>
    <w:uiPriority w:val="99"/>
    <w:semiHidden/>
    <w:rsid w:val="00072D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60709">
      <w:bodyDiv w:val="1"/>
      <w:marLeft w:val="0"/>
      <w:marRight w:val="0"/>
      <w:marTop w:val="0"/>
      <w:marBottom w:val="0"/>
      <w:divBdr>
        <w:top w:val="none" w:sz="0" w:space="0" w:color="auto"/>
        <w:left w:val="none" w:sz="0" w:space="0" w:color="auto"/>
        <w:bottom w:val="none" w:sz="0" w:space="0" w:color="auto"/>
        <w:right w:val="none" w:sz="0" w:space="0" w:color="auto"/>
      </w:divBdr>
    </w:div>
    <w:div w:id="1811898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culty.medicine.umich.edu/appointments-promotions/promotion-process" TargetMode="External"/><Relationship Id="rId13" Type="http://schemas.openxmlformats.org/officeDocument/2006/relationships/hyperlink" Target="http://www.med.umich.edu/u/compliance/area/privacy/training.htm" TargetMode="External"/><Relationship Id="rId18" Type="http://schemas.openxmlformats.org/officeDocument/2006/relationships/hyperlink" Target="https://cheps.engin.umich.edu/" TargetMode="External"/><Relationship Id="rId26" Type="http://schemas.openxmlformats.org/officeDocument/2006/relationships/hyperlink" Target="https://www.ahrq.gov/" TargetMode="External"/><Relationship Id="rId3" Type="http://schemas.openxmlformats.org/officeDocument/2006/relationships/styles" Target="styles.xml"/><Relationship Id="rId21" Type="http://schemas.openxmlformats.org/officeDocument/2006/relationships/hyperlink" Target="http://www.ihi.org/education/ihiopenschool/Pages/default.aspx" TargetMode="External"/><Relationship Id="rId7" Type="http://schemas.openxmlformats.org/officeDocument/2006/relationships/endnotes" Target="endnotes.xml"/><Relationship Id="rId12" Type="http://schemas.openxmlformats.org/officeDocument/2006/relationships/hyperlink" Target="http://my.research.umich.edu/peerrs/" TargetMode="External"/><Relationship Id="rId17" Type="http://schemas.openxmlformats.org/officeDocument/2006/relationships/hyperlink" Target="https://umchop.org/research/costs.html" TargetMode="External"/><Relationship Id="rId25" Type="http://schemas.openxmlformats.org/officeDocument/2006/relationships/hyperlink" Target="https://sph.umich.edu/" TargetMode="External"/><Relationship Id="rId2" Type="http://schemas.openxmlformats.org/officeDocument/2006/relationships/numbering" Target="numbering.xml"/><Relationship Id="rId16" Type="http://schemas.openxmlformats.org/officeDocument/2006/relationships/hyperlink" Target="https://umchop.org/" TargetMode="External"/><Relationship Id="rId20" Type="http://schemas.openxmlformats.org/officeDocument/2006/relationships/hyperlink" Target="https://www.aamc.org/initiatives/cei/quality/52456/qi_learning.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medicine.umich.edu/" TargetMode="External"/><Relationship Id="rId24" Type="http://schemas.openxmlformats.org/officeDocument/2006/relationships/hyperlink" Target="file:///C:\Users\dentonl\AppData\Local\Microsoft\Windows\Temporary%20Internet%20Files\Content.Outlook\PUB4JHQ6\&#8226;%09http:\www.jhsph.edu\academics\degree-programs\master-of-public-health\academic-overview\online-part-time-mph.html" TargetMode="External"/><Relationship Id="rId5" Type="http://schemas.openxmlformats.org/officeDocument/2006/relationships/webSettings" Target="webSettings.xml"/><Relationship Id="rId15" Type="http://schemas.openxmlformats.org/officeDocument/2006/relationships/hyperlink" Target="http://www.uofmhealth.org/quality-safety/using-site" TargetMode="External"/><Relationship Id="rId23" Type="http://schemas.openxmlformats.org/officeDocument/2006/relationships/hyperlink" Target="http://publichealthonline.gwu.edu/" TargetMode="External"/><Relationship Id="rId28" Type="http://schemas.openxmlformats.org/officeDocument/2006/relationships/footer" Target="footer1.xml"/><Relationship Id="rId10" Type="http://schemas.openxmlformats.org/officeDocument/2006/relationships/hyperlink" Target="http://faculty.medicine.umich.edu/faculty-career-development/skill-development/mentorship/find-mentors" TargetMode="External"/><Relationship Id="rId19" Type="http://schemas.openxmlformats.org/officeDocument/2006/relationships/hyperlink" Target="https://medicine.umich.edu/sites/default/files/PASQUAL%202015-16%20flier-v2.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aculty.medicine.umich.edu/clinical-track-pathways-faq" TargetMode="External"/><Relationship Id="rId14" Type="http://schemas.openxmlformats.org/officeDocument/2006/relationships/hyperlink" Target="http://www.ucuca.umich.edu/train.htm" TargetMode="External"/><Relationship Id="rId22" Type="http://schemas.openxmlformats.org/officeDocument/2006/relationships/hyperlink" Target="http://mphdegree.usc.edu/" TargetMode="External"/><Relationship Id="rId27" Type="http://schemas.openxmlformats.org/officeDocument/2006/relationships/hyperlink" Target="http://faculty.medicine.umich.edu/appointments-promotions/promotion-process"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A424D91A7443509EC5C70EB0DA16C2"/>
        <w:category>
          <w:name w:val="General"/>
          <w:gallery w:val="placeholder"/>
        </w:category>
        <w:types>
          <w:type w:val="bbPlcHdr"/>
        </w:types>
        <w:behaviors>
          <w:behavior w:val="content"/>
        </w:behaviors>
        <w:guid w:val="{65C95C4D-9B63-4750-9BDC-73B23E87C6B2}"/>
      </w:docPartPr>
      <w:docPartBody>
        <w:p w:rsidR="002C0E93" w:rsidRDefault="002F2F7A" w:rsidP="002F2F7A">
          <w:pPr>
            <w:pStyle w:val="92A424D91A7443509EC5C70EB0DA16C2"/>
          </w:pPr>
          <w:r w:rsidRPr="00FA3245">
            <w:rPr>
              <w:rStyle w:val="PlaceholderText"/>
              <w:rFonts w:asciiTheme="majorHAnsi" w:hAnsiTheme="majorHAnsi"/>
              <w:color w:val="FF0000"/>
            </w:rPr>
            <w:t>Click or tap here to enter text.</w:t>
          </w:r>
        </w:p>
      </w:docPartBody>
    </w:docPart>
    <w:docPart>
      <w:docPartPr>
        <w:name w:val="09BDF45459FC44109808539222BBC649"/>
        <w:category>
          <w:name w:val="General"/>
          <w:gallery w:val="placeholder"/>
        </w:category>
        <w:types>
          <w:type w:val="bbPlcHdr"/>
        </w:types>
        <w:behaviors>
          <w:behavior w:val="content"/>
        </w:behaviors>
        <w:guid w:val="{4F5D3974-B896-4341-A4EC-113BD68C6E53}"/>
      </w:docPartPr>
      <w:docPartBody>
        <w:p w:rsidR="00FD2BCC" w:rsidRDefault="002C0E93" w:rsidP="002C0E93">
          <w:pPr>
            <w:pStyle w:val="09BDF45459FC44109808539222BBC649"/>
          </w:pPr>
          <w:r w:rsidRPr="00FA3245">
            <w:rPr>
              <w:rStyle w:val="PlaceholderText"/>
              <w:rFonts w:asciiTheme="majorHAnsi" w:hAnsiTheme="majorHAnsi"/>
              <w:color w:val="FF0000"/>
            </w:rPr>
            <w:t>Individual department information here.</w:t>
          </w:r>
        </w:p>
      </w:docPartBody>
    </w:docPart>
    <w:docPart>
      <w:docPartPr>
        <w:name w:val="694CEC7FEC5944828C3E1D3C325B1340"/>
        <w:category>
          <w:name w:val="General"/>
          <w:gallery w:val="placeholder"/>
        </w:category>
        <w:types>
          <w:type w:val="bbPlcHdr"/>
        </w:types>
        <w:behaviors>
          <w:behavior w:val="content"/>
        </w:behaviors>
        <w:guid w:val="{454CAD73-9520-484A-BF37-91175C228069}"/>
      </w:docPartPr>
      <w:docPartBody>
        <w:p w:rsidR="00FD2BCC" w:rsidRDefault="002C0E93" w:rsidP="002C0E93">
          <w:pPr>
            <w:pStyle w:val="694CEC7FEC5944828C3E1D3C325B1340"/>
          </w:pPr>
          <w:r w:rsidRPr="00640C46">
            <w:rPr>
              <w:rStyle w:val="PlaceholderText"/>
              <w:rFonts w:ascii="Gill Sans MT" w:hAnsi="Gill Sans MT"/>
            </w:rPr>
            <w:t>Individual department information here.</w:t>
          </w:r>
        </w:p>
      </w:docPartBody>
    </w:docPart>
    <w:docPart>
      <w:docPartPr>
        <w:name w:val="4B0D86A97B7745E4ABC297BDD45906EB"/>
        <w:category>
          <w:name w:val="General"/>
          <w:gallery w:val="placeholder"/>
        </w:category>
        <w:types>
          <w:type w:val="bbPlcHdr"/>
        </w:types>
        <w:behaviors>
          <w:behavior w:val="content"/>
        </w:behaviors>
        <w:guid w:val="{CE2C604C-CA47-4A77-A80F-91DB6479C385}"/>
      </w:docPartPr>
      <w:docPartBody>
        <w:p w:rsidR="00FD2BCC" w:rsidRDefault="002C0E93" w:rsidP="002C0E93">
          <w:pPr>
            <w:pStyle w:val="4B0D86A97B7745E4ABC297BDD45906EB"/>
          </w:pPr>
          <w:r w:rsidRPr="00FA3245">
            <w:rPr>
              <w:rStyle w:val="PlaceholderText"/>
              <w:rFonts w:asciiTheme="majorHAnsi" w:hAnsiTheme="majorHAnsi"/>
              <w:color w:val="FF0000"/>
            </w:rPr>
            <w:t>Individual department information here.</w:t>
          </w:r>
        </w:p>
      </w:docPartBody>
    </w:docPart>
    <w:docPart>
      <w:docPartPr>
        <w:name w:val="F332CF049AF5420B9FC6AF2FD3291740"/>
        <w:category>
          <w:name w:val="General"/>
          <w:gallery w:val="placeholder"/>
        </w:category>
        <w:types>
          <w:type w:val="bbPlcHdr"/>
        </w:types>
        <w:behaviors>
          <w:behavior w:val="content"/>
        </w:behaviors>
        <w:guid w:val="{746AF735-BE75-48C9-A619-4B1A18A677AD}"/>
      </w:docPartPr>
      <w:docPartBody>
        <w:p w:rsidR="00FD2BCC" w:rsidRDefault="002C0E93" w:rsidP="002C0E93">
          <w:pPr>
            <w:pStyle w:val="F332CF049AF5420B9FC6AF2FD3291740"/>
          </w:pPr>
          <w:r>
            <w:rPr>
              <w:rStyle w:val="PlaceholderText"/>
              <w:rFonts w:asciiTheme="majorHAnsi" w:hAnsiTheme="majorHAnsi"/>
              <w:color w:val="FF0000"/>
            </w:rPr>
            <w:t>Specialty-specific information here</w:t>
          </w:r>
        </w:p>
      </w:docPartBody>
    </w:docPart>
    <w:docPart>
      <w:docPartPr>
        <w:name w:val="31DCCD1587814BB39EEA9C3918F5586D"/>
        <w:category>
          <w:name w:val="General"/>
          <w:gallery w:val="placeholder"/>
        </w:category>
        <w:types>
          <w:type w:val="bbPlcHdr"/>
        </w:types>
        <w:behaviors>
          <w:behavior w:val="content"/>
        </w:behaviors>
        <w:guid w:val="{8BFB7CBE-97DA-4D31-BDF0-52F1A4F54C38}"/>
      </w:docPartPr>
      <w:docPartBody>
        <w:p w:rsidR="00FD2BCC" w:rsidRDefault="002C0E93" w:rsidP="002C0E93">
          <w:pPr>
            <w:pStyle w:val="31DCCD1587814BB39EEA9C3918F5586D"/>
          </w:pPr>
          <w:r>
            <w:rPr>
              <w:rStyle w:val="PlaceholderText"/>
              <w:rFonts w:asciiTheme="majorHAnsi" w:hAnsiTheme="majorHAnsi"/>
              <w:color w:val="FF0000"/>
            </w:rPr>
            <w:t>Specialty-specific information here</w:t>
          </w:r>
        </w:p>
      </w:docPartBody>
    </w:docPart>
    <w:docPart>
      <w:docPartPr>
        <w:name w:val="2EBDFC1D522A49B78FF69CE400792A0D"/>
        <w:category>
          <w:name w:val="General"/>
          <w:gallery w:val="placeholder"/>
        </w:category>
        <w:types>
          <w:type w:val="bbPlcHdr"/>
        </w:types>
        <w:behaviors>
          <w:behavior w:val="content"/>
        </w:behaviors>
        <w:guid w:val="{2A037873-882E-4AD8-9087-5A0B10E9B3BC}"/>
      </w:docPartPr>
      <w:docPartBody>
        <w:p w:rsidR="008F36F1" w:rsidRDefault="00C30E75" w:rsidP="00C30E75">
          <w:pPr>
            <w:pStyle w:val="2EBDFC1D522A49B78FF69CE400792A0D"/>
          </w:pPr>
          <w:r w:rsidRPr="00FA3245">
            <w:rPr>
              <w:rStyle w:val="PlaceholderText"/>
              <w:rFonts w:asciiTheme="majorHAnsi" w:hAnsiTheme="majorHAnsi"/>
              <w:color w:val="FF0000"/>
            </w:rPr>
            <w:t>Individual department information here.</w:t>
          </w:r>
        </w:p>
      </w:docPartBody>
    </w:docPart>
    <w:docPart>
      <w:docPartPr>
        <w:name w:val="2BCCC04EE7A342DFB0BB8B6FD60A3901"/>
        <w:category>
          <w:name w:val="General"/>
          <w:gallery w:val="placeholder"/>
        </w:category>
        <w:types>
          <w:type w:val="bbPlcHdr"/>
        </w:types>
        <w:behaviors>
          <w:behavior w:val="content"/>
        </w:behaviors>
        <w:guid w:val="{D0E844E3-192C-4F49-8214-5397C5D54C77}"/>
      </w:docPartPr>
      <w:docPartBody>
        <w:p w:rsidR="00F47701" w:rsidRDefault="004D649F" w:rsidP="004D649F">
          <w:pPr>
            <w:pStyle w:val="2BCCC04EE7A342DFB0BB8B6FD60A3901"/>
          </w:pPr>
          <w:r w:rsidRPr="00640C46">
            <w:rPr>
              <w:rStyle w:val="PlaceholderText"/>
              <w:rFonts w:ascii="Gill Sans MT" w:hAnsi="Gill Sans MT"/>
            </w:rPr>
            <w:t>Individual department information here.</w:t>
          </w:r>
        </w:p>
      </w:docPartBody>
    </w:docPart>
    <w:docPart>
      <w:docPartPr>
        <w:name w:val="80E9A3D6545E460083AC83A8FDE3FE88"/>
        <w:category>
          <w:name w:val="General"/>
          <w:gallery w:val="placeholder"/>
        </w:category>
        <w:types>
          <w:type w:val="bbPlcHdr"/>
        </w:types>
        <w:behaviors>
          <w:behavior w:val="content"/>
        </w:behaviors>
        <w:guid w:val="{309AB4DB-EBE1-4E50-82B0-9427428337D6}"/>
      </w:docPartPr>
      <w:docPartBody>
        <w:p w:rsidR="00F47701" w:rsidRDefault="004D649F" w:rsidP="004D649F">
          <w:pPr>
            <w:pStyle w:val="80E9A3D6545E460083AC83A8FDE3FE88"/>
          </w:pPr>
          <w:r w:rsidRPr="00FA3245">
            <w:rPr>
              <w:rStyle w:val="PlaceholderText"/>
              <w:rFonts w:asciiTheme="majorHAnsi" w:hAnsiTheme="majorHAnsi"/>
              <w:color w:val="FF0000"/>
            </w:rPr>
            <w:t>Individual department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F7A"/>
    <w:rsid w:val="000E29C7"/>
    <w:rsid w:val="00247AD6"/>
    <w:rsid w:val="002C0E93"/>
    <w:rsid w:val="002F2F7A"/>
    <w:rsid w:val="004D649F"/>
    <w:rsid w:val="00620042"/>
    <w:rsid w:val="006E4B59"/>
    <w:rsid w:val="008F36F1"/>
    <w:rsid w:val="00C30E75"/>
    <w:rsid w:val="00F47701"/>
    <w:rsid w:val="00FD2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649F"/>
    <w:rPr>
      <w:color w:val="808080"/>
    </w:rPr>
  </w:style>
  <w:style w:type="paragraph" w:customStyle="1" w:styleId="92A424D91A7443509EC5C70EB0DA16C2">
    <w:name w:val="92A424D91A7443509EC5C70EB0DA16C2"/>
    <w:rsid w:val="002F2F7A"/>
  </w:style>
  <w:style w:type="paragraph" w:customStyle="1" w:styleId="12170857FA274DFDA31FA9582B9B5101">
    <w:name w:val="12170857FA274DFDA31FA9582B9B5101"/>
    <w:rsid w:val="002F2F7A"/>
  </w:style>
  <w:style w:type="paragraph" w:customStyle="1" w:styleId="774C21AD8E8E45E288A33CA4F313493C">
    <w:name w:val="774C21AD8E8E45E288A33CA4F313493C"/>
    <w:rsid w:val="002F2F7A"/>
  </w:style>
  <w:style w:type="paragraph" w:customStyle="1" w:styleId="463236CD23174A5BAE895A8029AD18A3">
    <w:name w:val="463236CD23174A5BAE895A8029AD18A3"/>
    <w:rsid w:val="002F2F7A"/>
  </w:style>
  <w:style w:type="paragraph" w:customStyle="1" w:styleId="992D9B41DB794EB895E15E71A353A077">
    <w:name w:val="992D9B41DB794EB895E15E71A353A077"/>
    <w:rsid w:val="002F2F7A"/>
  </w:style>
  <w:style w:type="paragraph" w:customStyle="1" w:styleId="D01134CF4C8B4733ABED2B7B9FC44284">
    <w:name w:val="D01134CF4C8B4733ABED2B7B9FC44284"/>
    <w:rsid w:val="002F2F7A"/>
  </w:style>
  <w:style w:type="paragraph" w:customStyle="1" w:styleId="865104D9BE8140469676ED4B3FE8E8CC">
    <w:name w:val="865104D9BE8140469676ED4B3FE8E8CC"/>
    <w:rsid w:val="002F2F7A"/>
  </w:style>
  <w:style w:type="paragraph" w:customStyle="1" w:styleId="C933C75055744A42B622D1BC819065ED">
    <w:name w:val="C933C75055744A42B622D1BC819065ED"/>
    <w:rsid w:val="002F2F7A"/>
  </w:style>
  <w:style w:type="paragraph" w:customStyle="1" w:styleId="5546956E091A402A93196EFA7F004427">
    <w:name w:val="5546956E091A402A93196EFA7F004427"/>
    <w:rsid w:val="002F2F7A"/>
  </w:style>
  <w:style w:type="paragraph" w:customStyle="1" w:styleId="FA3FDAF281AD4FEF8F1E1476068C7F0E">
    <w:name w:val="FA3FDAF281AD4FEF8F1E1476068C7F0E"/>
    <w:rsid w:val="002F2F7A"/>
  </w:style>
  <w:style w:type="paragraph" w:customStyle="1" w:styleId="1B98A0220D884A748398D9D3A529B6CD">
    <w:name w:val="1B98A0220D884A748398D9D3A529B6CD"/>
    <w:rsid w:val="002F2F7A"/>
  </w:style>
  <w:style w:type="paragraph" w:customStyle="1" w:styleId="5CF17D23BB4E4D10841711CEE755F0D9">
    <w:name w:val="5CF17D23BB4E4D10841711CEE755F0D9"/>
    <w:rsid w:val="002F2F7A"/>
  </w:style>
  <w:style w:type="paragraph" w:customStyle="1" w:styleId="FC5972C75DB847EDAA7EE2C160E38C7D">
    <w:name w:val="FC5972C75DB847EDAA7EE2C160E38C7D"/>
    <w:rsid w:val="002F2F7A"/>
  </w:style>
  <w:style w:type="paragraph" w:customStyle="1" w:styleId="E0C804E4906A4C1DBB94743C1D09AF1A">
    <w:name w:val="E0C804E4906A4C1DBB94743C1D09AF1A"/>
    <w:rsid w:val="002F2F7A"/>
  </w:style>
  <w:style w:type="paragraph" w:customStyle="1" w:styleId="E260B98585ED47CBBF0BA80C11524857">
    <w:name w:val="E260B98585ED47CBBF0BA80C11524857"/>
    <w:rsid w:val="002F2F7A"/>
  </w:style>
  <w:style w:type="paragraph" w:customStyle="1" w:styleId="71C51D38F24744ABB7E414FF0C582251">
    <w:name w:val="71C51D38F24744ABB7E414FF0C582251"/>
    <w:rsid w:val="002F2F7A"/>
  </w:style>
  <w:style w:type="paragraph" w:customStyle="1" w:styleId="4EB7A63BAD2B45A082CE3926C4EFA38A">
    <w:name w:val="4EB7A63BAD2B45A082CE3926C4EFA38A"/>
    <w:rsid w:val="002F2F7A"/>
  </w:style>
  <w:style w:type="paragraph" w:customStyle="1" w:styleId="4DBF6D2B11AA46E887C3B54C4F5932D0">
    <w:name w:val="4DBF6D2B11AA46E887C3B54C4F5932D0"/>
    <w:rsid w:val="002F2F7A"/>
  </w:style>
  <w:style w:type="paragraph" w:customStyle="1" w:styleId="4D162E959D18475682F374D13FA9BBA0">
    <w:name w:val="4D162E959D18475682F374D13FA9BBA0"/>
    <w:rsid w:val="002F2F7A"/>
  </w:style>
  <w:style w:type="paragraph" w:customStyle="1" w:styleId="035DFFCEFD2F4D73A16E32811727C6C8">
    <w:name w:val="035DFFCEFD2F4D73A16E32811727C6C8"/>
    <w:rsid w:val="002F2F7A"/>
  </w:style>
  <w:style w:type="paragraph" w:customStyle="1" w:styleId="785BFD60FC7C42599EAA2A55897A44AA">
    <w:name w:val="785BFD60FC7C42599EAA2A55897A44AA"/>
    <w:rsid w:val="002F2F7A"/>
  </w:style>
  <w:style w:type="paragraph" w:customStyle="1" w:styleId="A55BEE3A2857430D81169DCA3994967B">
    <w:name w:val="A55BEE3A2857430D81169DCA3994967B"/>
    <w:rsid w:val="002F2F7A"/>
  </w:style>
  <w:style w:type="paragraph" w:customStyle="1" w:styleId="EC24AD6B95444A958FE2393D638E2FF4">
    <w:name w:val="EC24AD6B95444A958FE2393D638E2FF4"/>
    <w:rsid w:val="002F2F7A"/>
  </w:style>
  <w:style w:type="paragraph" w:customStyle="1" w:styleId="70DE2C3BD6F7403182461C2757354EF8">
    <w:name w:val="70DE2C3BD6F7403182461C2757354EF8"/>
    <w:rsid w:val="002F2F7A"/>
  </w:style>
  <w:style w:type="paragraph" w:customStyle="1" w:styleId="FEF75F066EA1471BBF72523AF5819C75">
    <w:name w:val="FEF75F066EA1471BBF72523AF5819C75"/>
    <w:rsid w:val="002F2F7A"/>
  </w:style>
  <w:style w:type="paragraph" w:customStyle="1" w:styleId="52290D754A004AC3AAB0C2D23DA4F195">
    <w:name w:val="52290D754A004AC3AAB0C2D23DA4F195"/>
    <w:rsid w:val="002F2F7A"/>
  </w:style>
  <w:style w:type="paragraph" w:customStyle="1" w:styleId="57B26E2041954361A20B740F235A85A0">
    <w:name w:val="57B26E2041954361A20B740F235A85A0"/>
    <w:rsid w:val="002F2F7A"/>
  </w:style>
  <w:style w:type="paragraph" w:customStyle="1" w:styleId="C367BEFFFAD34E068032192F1EBDC3D6">
    <w:name w:val="C367BEFFFAD34E068032192F1EBDC3D6"/>
    <w:rsid w:val="002F2F7A"/>
  </w:style>
  <w:style w:type="paragraph" w:customStyle="1" w:styleId="60ABF699465D4A7A8CB0B21B45D12017">
    <w:name w:val="60ABF699465D4A7A8CB0B21B45D12017"/>
    <w:rsid w:val="002F2F7A"/>
  </w:style>
  <w:style w:type="paragraph" w:customStyle="1" w:styleId="818F45F65F514FBE951F8A5F4D1341CD">
    <w:name w:val="818F45F65F514FBE951F8A5F4D1341CD"/>
    <w:rsid w:val="002F2F7A"/>
  </w:style>
  <w:style w:type="paragraph" w:customStyle="1" w:styleId="11FEE1E02BF74D7A9FCA2E59A486BCDE">
    <w:name w:val="11FEE1E02BF74D7A9FCA2E59A486BCDE"/>
    <w:rsid w:val="002F2F7A"/>
  </w:style>
  <w:style w:type="paragraph" w:customStyle="1" w:styleId="9B0A80C9667C4A8AB3B4D3B4959C5B79">
    <w:name w:val="9B0A80C9667C4A8AB3B4D3B4959C5B79"/>
    <w:rsid w:val="002F2F7A"/>
  </w:style>
  <w:style w:type="paragraph" w:customStyle="1" w:styleId="55CE5074F47A454888E93312048303C4">
    <w:name w:val="55CE5074F47A454888E93312048303C4"/>
    <w:rsid w:val="002F2F7A"/>
  </w:style>
  <w:style w:type="paragraph" w:customStyle="1" w:styleId="7F0BD065D23848E995CB37187F78FF7C">
    <w:name w:val="7F0BD065D23848E995CB37187F78FF7C"/>
    <w:rsid w:val="002F2F7A"/>
  </w:style>
  <w:style w:type="paragraph" w:customStyle="1" w:styleId="09BDF45459FC44109808539222BBC649">
    <w:name w:val="09BDF45459FC44109808539222BBC649"/>
    <w:rsid w:val="002C0E93"/>
  </w:style>
  <w:style w:type="paragraph" w:customStyle="1" w:styleId="694CEC7FEC5944828C3E1D3C325B1340">
    <w:name w:val="694CEC7FEC5944828C3E1D3C325B1340"/>
    <w:rsid w:val="002C0E93"/>
  </w:style>
  <w:style w:type="paragraph" w:customStyle="1" w:styleId="4B0D86A97B7745E4ABC297BDD45906EB">
    <w:name w:val="4B0D86A97B7745E4ABC297BDD45906EB"/>
    <w:rsid w:val="002C0E93"/>
  </w:style>
  <w:style w:type="paragraph" w:customStyle="1" w:styleId="B626CD736B3E4FA389207254016D2B4C">
    <w:name w:val="B626CD736B3E4FA389207254016D2B4C"/>
    <w:rsid w:val="002C0E93"/>
  </w:style>
  <w:style w:type="paragraph" w:customStyle="1" w:styleId="653AF1521C5140BCB40D95BD9DE55F27">
    <w:name w:val="653AF1521C5140BCB40D95BD9DE55F27"/>
    <w:rsid w:val="002C0E93"/>
  </w:style>
  <w:style w:type="paragraph" w:customStyle="1" w:styleId="F332CF049AF5420B9FC6AF2FD3291740">
    <w:name w:val="F332CF049AF5420B9FC6AF2FD3291740"/>
    <w:rsid w:val="002C0E93"/>
  </w:style>
  <w:style w:type="paragraph" w:customStyle="1" w:styleId="31DCCD1587814BB39EEA9C3918F5586D">
    <w:name w:val="31DCCD1587814BB39EEA9C3918F5586D"/>
    <w:rsid w:val="002C0E93"/>
  </w:style>
  <w:style w:type="paragraph" w:customStyle="1" w:styleId="2EBDFC1D522A49B78FF69CE400792A0D">
    <w:name w:val="2EBDFC1D522A49B78FF69CE400792A0D"/>
    <w:rsid w:val="00C30E75"/>
  </w:style>
  <w:style w:type="paragraph" w:customStyle="1" w:styleId="434FC62C1F0744ECBBDB0A8A089BB5A3">
    <w:name w:val="434FC62C1F0744ECBBDB0A8A089BB5A3"/>
    <w:rsid w:val="004D649F"/>
  </w:style>
  <w:style w:type="paragraph" w:customStyle="1" w:styleId="FC8FA463DDDE469AA648EBA53C19EEBD">
    <w:name w:val="FC8FA463DDDE469AA648EBA53C19EEBD"/>
    <w:rsid w:val="004D649F"/>
  </w:style>
  <w:style w:type="paragraph" w:customStyle="1" w:styleId="2BCCC04EE7A342DFB0BB8B6FD60A3901">
    <w:name w:val="2BCCC04EE7A342DFB0BB8B6FD60A3901"/>
    <w:rsid w:val="004D649F"/>
  </w:style>
  <w:style w:type="paragraph" w:customStyle="1" w:styleId="80E9A3D6545E460083AC83A8FDE3FE88">
    <w:name w:val="80E9A3D6545E460083AC83A8FDE3FE88"/>
    <w:rsid w:val="004D64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2B1BB-0D38-46E3-8995-B354AD4B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Carol</dc:creator>
  <cp:keywords/>
  <dc:description/>
  <cp:lastModifiedBy>Lee, Carol</cp:lastModifiedBy>
  <cp:revision>5</cp:revision>
  <cp:lastPrinted>2017-04-04T13:37:00Z</cp:lastPrinted>
  <dcterms:created xsi:type="dcterms:W3CDTF">2018-01-17T20:37:00Z</dcterms:created>
  <dcterms:modified xsi:type="dcterms:W3CDTF">2018-01-22T15:35:00Z</dcterms:modified>
</cp:coreProperties>
</file>